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750A78">
                              <w:rPr>
                                <w:rFonts w:ascii="ＭＳ 明朝" w:hAnsi="ＭＳ 明朝"/>
                                <w:b/>
                                <w:color w:val="000080"/>
                                <w:sz w:val="32"/>
                                <w:szCs w:val="32"/>
                              </w:rPr>
                              <w:t>7</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750A78">
                        <w:rPr>
                          <w:rFonts w:ascii="ＭＳ 明朝" w:hAnsi="ＭＳ 明朝"/>
                          <w:b/>
                          <w:color w:val="000080"/>
                          <w:sz w:val="32"/>
                          <w:szCs w:val="32"/>
                        </w:rPr>
                        <w:t>7</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3126E3" w:rsidRPr="00256656" w:rsidRDefault="003126E3" w:rsidP="003126E3">
      <w:pPr>
        <w:rPr>
          <w:rFonts w:ascii="ＭＳ 明朝" w:hAnsi="ＭＳ 明朝"/>
          <w:szCs w:val="21"/>
        </w:rPr>
      </w:pPr>
    </w:p>
    <w:p w:rsidR="00682AF8" w:rsidRPr="00256656" w:rsidRDefault="003126E3" w:rsidP="00682AF8">
      <w:pPr>
        <w:rPr>
          <w:rFonts w:ascii="ＭＳ 明朝" w:hAnsi="ＭＳ 明朝"/>
          <w:szCs w:val="21"/>
        </w:rPr>
      </w:pPr>
      <w:r w:rsidRPr="00256656">
        <w:rPr>
          <w:rFonts w:ascii="ＭＳ 明朝" w:hAnsi="ＭＳ 明朝" w:hint="eastAsia"/>
          <w:b/>
          <w:szCs w:val="21"/>
        </w:rPr>
        <w:t xml:space="preserve">　　　</w:t>
      </w:r>
      <w:r w:rsidR="00702C63" w:rsidRPr="00256656">
        <w:rPr>
          <w:rFonts w:ascii="ＭＳ 明朝" w:hAnsi="ＭＳ 明朝" w:hint="eastAsia"/>
          <w:b/>
          <w:noProof/>
          <w:szCs w:val="21"/>
        </w:rPr>
        <mc:AlternateContent>
          <mc:Choice Requires="wps">
            <w:drawing>
              <wp:inline distT="0" distB="0" distL="0" distR="0" wp14:anchorId="31B4CC78" wp14:editId="0014E5C0">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2C63" w:rsidRPr="0000486D" w:rsidRDefault="00702C63" w:rsidP="00702C63">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type w14:anchorId="31B4CC78"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702C63" w:rsidRPr="0000486D" w:rsidRDefault="00702C63" w:rsidP="00702C63">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553085</wp:posOffset>
                </wp:positionH>
                <wp:positionV relativeFrom="paragraph">
                  <wp:posOffset>57150</wp:posOffset>
                </wp:positionV>
                <wp:extent cx="4476750" cy="1705610"/>
                <wp:effectExtent l="0" t="0" r="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Default="00702C63">
                            <w:r>
                              <w:rPr>
                                <w:noProof/>
                              </w:rPr>
                              <w:drawing>
                                <wp:inline distT="0" distB="0" distL="0" distR="0" wp14:anchorId="73B0358F" wp14:editId="4A03A722">
                                  <wp:extent cx="4212590" cy="135953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135953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55pt;margin-top:4.5pt;width:352.5pt;height:1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obu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" filled="f" stroked="f">
                <v:textbox inset="5.85pt,.7pt,5.85pt,.7pt">
                  <w:txbxContent>
                    <w:p w:rsidR="001B401B" w:rsidRDefault="00702C63">
                      <w:r>
                        <w:rPr>
                          <w:noProof/>
                        </w:rPr>
                        <w:drawing>
                          <wp:inline distT="0" distB="0" distL="0" distR="0" wp14:anchorId="73B0358F" wp14:editId="4A03A722">
                            <wp:extent cx="4212590" cy="135953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1359535"/>
                                    </a:xfrm>
                                    <a:prstGeom prst="rect">
                                      <a:avLst/>
                                    </a:prstGeom>
                                    <a:noFill/>
                                    <a:ln>
                                      <a:noFill/>
                                    </a:ln>
                                  </pic:spPr>
                                </pic:pic>
                              </a:graphicData>
                            </a:graphic>
                          </wp:inline>
                        </w:drawing>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222DB2" w:rsidRDefault="007144B9" w:rsidP="00222DB2">
      <w:pPr>
        <w:rPr>
          <w:b/>
          <w:sz w:val="28"/>
          <w:szCs w:val="28"/>
        </w:rPr>
      </w:pPr>
      <w:r>
        <w:rPr>
          <w:rFonts w:ascii="ＭＳ ゴシック" w:eastAsia="ＭＳ ゴシック" w:hAnsi="ＭＳ ゴシック"/>
          <w:b/>
          <w:sz w:val="28"/>
          <w:szCs w:val="28"/>
        </w:rPr>
        <w:br w:type="page"/>
      </w:r>
      <w:r w:rsidR="00222DB2" w:rsidRPr="00D51649">
        <w:rPr>
          <w:rFonts w:hint="eastAsia"/>
          <w:b/>
          <w:sz w:val="28"/>
          <w:szCs w:val="28"/>
        </w:rPr>
        <w:lastRenderedPageBreak/>
        <w:t>労働契約法</w:t>
      </w:r>
      <w:r w:rsidR="00222DB2" w:rsidRPr="00D51649">
        <w:rPr>
          <w:rFonts w:hint="eastAsia"/>
          <w:b/>
          <w:sz w:val="28"/>
          <w:szCs w:val="28"/>
        </w:rPr>
        <w:t>20</w:t>
      </w:r>
      <w:r w:rsidR="00222DB2" w:rsidRPr="00D51649">
        <w:rPr>
          <w:rFonts w:hint="eastAsia"/>
          <w:b/>
          <w:sz w:val="28"/>
          <w:szCs w:val="28"/>
        </w:rPr>
        <w:t>条違反！</w:t>
      </w:r>
    </w:p>
    <w:p w:rsidR="00222DB2" w:rsidRPr="00F600E2" w:rsidRDefault="00222DB2" w:rsidP="00222DB2">
      <w:pPr>
        <w:rPr>
          <w:b/>
          <w:sz w:val="28"/>
          <w:szCs w:val="28"/>
        </w:rPr>
      </w:pPr>
      <w:r w:rsidRPr="00D51649">
        <w:rPr>
          <w:rFonts w:hint="eastAsia"/>
          <w:b/>
          <w:sz w:val="28"/>
          <w:szCs w:val="28"/>
        </w:rPr>
        <w:t>「定年後再雇用と処遇」をめぐる東京地裁判決の影響は？</w:t>
      </w:r>
    </w:p>
    <w:p w:rsidR="00222DB2" w:rsidRPr="00D51649" w:rsidRDefault="00222DB2" w:rsidP="00222DB2"/>
    <w:p w:rsidR="00222DB2" w:rsidRPr="00D51649" w:rsidRDefault="00222DB2" w:rsidP="00222DB2">
      <w:r w:rsidRPr="00D51649">
        <w:rPr>
          <w:rFonts w:hint="eastAsia"/>
        </w:rPr>
        <w:t>◆会社に賃金差額の支払いを命じる</w:t>
      </w:r>
      <w:r>
        <w:rPr>
          <w:rFonts w:hint="eastAsia"/>
        </w:rPr>
        <w:t>判決</w:t>
      </w:r>
    </w:p>
    <w:p w:rsidR="00222DB2" w:rsidRDefault="00222DB2" w:rsidP="00222DB2">
      <w:pPr>
        <w:ind w:firstLineChars="100" w:firstLine="210"/>
      </w:pPr>
      <w:r w:rsidRPr="00D51649">
        <w:rPr>
          <w:rFonts w:hint="eastAsia"/>
        </w:rPr>
        <w:t>新聞報道等ですでにご存じの方も多いと思いますが、</w:t>
      </w:r>
      <w:r w:rsidRPr="00D51649">
        <w:rPr>
          <w:rFonts w:hint="eastAsia"/>
        </w:rPr>
        <w:t>5</w:t>
      </w:r>
      <w:r w:rsidRPr="00D51649">
        <w:rPr>
          <w:rFonts w:hint="eastAsia"/>
        </w:rPr>
        <w:t>月</w:t>
      </w:r>
      <w:r w:rsidRPr="00D51649">
        <w:rPr>
          <w:rFonts w:hint="eastAsia"/>
        </w:rPr>
        <w:t>13</w:t>
      </w:r>
      <w:r w:rsidRPr="00D51649">
        <w:rPr>
          <w:rFonts w:hint="eastAsia"/>
        </w:rPr>
        <w:t>日に東京地裁から「定年後再雇用と処遇（賃金）」についてこれまでの“常識”を覆す判決が出ました。</w:t>
      </w:r>
    </w:p>
    <w:p w:rsidR="00222DB2" w:rsidRPr="00D51649" w:rsidRDefault="00222DB2" w:rsidP="00222DB2">
      <w:pPr>
        <w:ind w:firstLineChars="100" w:firstLine="210"/>
      </w:pPr>
      <w:r w:rsidRPr="00D51649">
        <w:rPr>
          <w:rFonts w:hint="eastAsia"/>
        </w:rPr>
        <w:t>判決の趣旨は「定年後に嘱託社員として再雇用された</w:t>
      </w:r>
      <w:r>
        <w:rPr>
          <w:rFonts w:hint="eastAsia"/>
        </w:rPr>
        <w:t>3</w:t>
      </w:r>
      <w:r w:rsidRPr="00D51649">
        <w:rPr>
          <w:rFonts w:hint="eastAsia"/>
        </w:rPr>
        <w:t>人の労働者（トラックドライバー）の職務内容が定年前と変わらないにもかかわらず、会社（運送会社）が賃金を約</w:t>
      </w:r>
      <w:r>
        <w:rPr>
          <w:rFonts w:hint="eastAsia"/>
        </w:rPr>
        <w:t>3</w:t>
      </w:r>
      <w:r>
        <w:rPr>
          <w:rFonts w:hint="eastAsia"/>
        </w:rPr>
        <w:t>割</w:t>
      </w:r>
      <w:r w:rsidRPr="00D51649">
        <w:rPr>
          <w:rFonts w:hint="eastAsia"/>
        </w:rPr>
        <w:t>引き下げたことは違法（労働契約法</w:t>
      </w:r>
      <w:r w:rsidRPr="00D51649">
        <w:rPr>
          <w:rFonts w:hint="eastAsia"/>
        </w:rPr>
        <w:t>20</w:t>
      </w:r>
      <w:r w:rsidRPr="00D51649">
        <w:rPr>
          <w:rFonts w:hint="eastAsia"/>
        </w:rPr>
        <w:t>条違反）である」というもので、会社に</w:t>
      </w:r>
      <w:r>
        <w:rPr>
          <w:rFonts w:hint="eastAsia"/>
        </w:rPr>
        <w:t>は</w:t>
      </w:r>
      <w:r w:rsidRPr="00D51649">
        <w:rPr>
          <w:rFonts w:hint="eastAsia"/>
        </w:rPr>
        <w:t>賃金の差額の支払いなどが命じられました。</w:t>
      </w:r>
    </w:p>
    <w:p w:rsidR="00222DB2" w:rsidRPr="007624FC" w:rsidRDefault="00222DB2" w:rsidP="00222DB2"/>
    <w:p w:rsidR="00222DB2" w:rsidRPr="00D51649" w:rsidRDefault="00222DB2" w:rsidP="00222DB2">
      <w:r w:rsidRPr="00D51649">
        <w:rPr>
          <w:rFonts w:hint="eastAsia"/>
        </w:rPr>
        <w:t>◆判決に対する評価</w:t>
      </w:r>
    </w:p>
    <w:p w:rsidR="00222DB2" w:rsidRDefault="00222DB2" w:rsidP="00222DB2">
      <w:pPr>
        <w:ind w:firstLineChars="100" w:firstLine="210"/>
      </w:pPr>
      <w:r w:rsidRPr="00D51649">
        <w:rPr>
          <w:rFonts w:hint="eastAsia"/>
        </w:rPr>
        <w:t>上記のような賃金格差について労働契約法</w:t>
      </w:r>
      <w:r w:rsidRPr="00D51649">
        <w:rPr>
          <w:rFonts w:hint="eastAsia"/>
        </w:rPr>
        <w:t>20</w:t>
      </w:r>
      <w:r w:rsidRPr="00D51649">
        <w:rPr>
          <w:rFonts w:hint="eastAsia"/>
        </w:rPr>
        <w:t>条（期間の定めがあることによる不合理な労働条件の禁止）の違反を認めた判決は過去に例がなく、労働者側の弁護士は「通常の労働者と定年後再雇用された労働者との不合理な格差是正に大きな影響を与える画期的な判決である」と評価しています。</w:t>
      </w:r>
    </w:p>
    <w:p w:rsidR="00222DB2" w:rsidRPr="00D51649" w:rsidRDefault="00222DB2" w:rsidP="00222DB2">
      <w:pPr>
        <w:ind w:firstLineChars="100" w:firstLine="210"/>
      </w:pPr>
      <w:r w:rsidRPr="00D51649">
        <w:rPr>
          <w:rFonts w:hint="eastAsia"/>
        </w:rPr>
        <w:t>また、原告の１人は「同じような立場の人にこの判決が力となれば」と話しているそうです。</w:t>
      </w:r>
    </w:p>
    <w:p w:rsidR="00222DB2" w:rsidRDefault="00222DB2" w:rsidP="00222DB2"/>
    <w:p w:rsidR="00222DB2" w:rsidRDefault="00222DB2" w:rsidP="00222DB2">
      <w:r w:rsidRPr="00D51649">
        <w:rPr>
          <w:rFonts w:hint="eastAsia"/>
        </w:rPr>
        <w:t>◆今後の企業実務への影響は？</w:t>
      </w:r>
    </w:p>
    <w:p w:rsidR="00222DB2" w:rsidRDefault="00222DB2" w:rsidP="00222DB2">
      <w:pPr>
        <w:ind w:firstLineChars="100" w:firstLine="210"/>
      </w:pPr>
      <w:r w:rsidRPr="00D51649">
        <w:rPr>
          <w:rFonts w:hint="eastAsia"/>
        </w:rPr>
        <w:t>判決後、会社側は</w:t>
      </w:r>
      <w:r>
        <w:rPr>
          <w:rFonts w:hint="eastAsia"/>
        </w:rPr>
        <w:t>すぐに控訴した</w:t>
      </w:r>
      <w:r w:rsidRPr="00D51649">
        <w:rPr>
          <w:rFonts w:hint="eastAsia"/>
        </w:rPr>
        <w:t>ため、裁判</w:t>
      </w:r>
      <w:r>
        <w:rPr>
          <w:rFonts w:hint="eastAsia"/>
        </w:rPr>
        <w:t>における</w:t>
      </w:r>
      <w:r w:rsidRPr="00D51649">
        <w:rPr>
          <w:rFonts w:hint="eastAsia"/>
        </w:rPr>
        <w:t>最終的な結論がどのようになるかは</w:t>
      </w:r>
      <w:r>
        <w:rPr>
          <w:rFonts w:hint="eastAsia"/>
        </w:rPr>
        <w:t>現時点では</w:t>
      </w:r>
      <w:r w:rsidRPr="00D51649">
        <w:rPr>
          <w:rFonts w:hint="eastAsia"/>
        </w:rPr>
        <w:t>わかりませんが、仮にこの判決（＝労働者側の勝訴）が高裁・最高裁で維持された場合、定年後再雇用者の賃金引下げは認められなくなるケースが出てくる可能性があり、企業</w:t>
      </w:r>
      <w:r>
        <w:rPr>
          <w:rFonts w:hint="eastAsia"/>
        </w:rPr>
        <w:t>実務</w:t>
      </w:r>
      <w:r w:rsidRPr="00D51649">
        <w:rPr>
          <w:rFonts w:hint="eastAsia"/>
        </w:rPr>
        <w:t>への影響は非常に大きなものとなります。</w:t>
      </w:r>
    </w:p>
    <w:p w:rsidR="00222DB2" w:rsidRPr="00D51649" w:rsidRDefault="00222DB2" w:rsidP="00222DB2">
      <w:pPr>
        <w:ind w:firstLineChars="100" w:firstLine="210"/>
      </w:pPr>
      <w:r w:rsidRPr="00D51649">
        <w:rPr>
          <w:rFonts w:hint="eastAsia"/>
        </w:rPr>
        <w:t>今後の裁判で裁判官がどのような判断を下すのか（裁判がどのような結論となるのか）について、注視しておく必要があるでしょう。</w:t>
      </w:r>
    </w:p>
    <w:p w:rsidR="00222DB2" w:rsidRPr="00D51649" w:rsidRDefault="00222DB2" w:rsidP="00222DB2"/>
    <w:p w:rsidR="00222DB2" w:rsidRPr="00D51649" w:rsidRDefault="00222DB2" w:rsidP="00222DB2">
      <w:r w:rsidRPr="00D51649">
        <w:rPr>
          <w:rFonts w:hint="eastAsia"/>
        </w:rPr>
        <w:t>【参考条文】労働契約法第</w:t>
      </w:r>
      <w:r w:rsidRPr="00D51649">
        <w:rPr>
          <w:rFonts w:hint="eastAsia"/>
        </w:rPr>
        <w:t>20</w:t>
      </w:r>
      <w:r w:rsidRPr="00D51649">
        <w:rPr>
          <w:rFonts w:hint="eastAsia"/>
        </w:rPr>
        <w:t>条</w:t>
      </w:r>
    </w:p>
    <w:p w:rsidR="00222DB2" w:rsidRPr="00D51649" w:rsidRDefault="00222DB2" w:rsidP="00222DB2">
      <w:r w:rsidRPr="00D51649">
        <w:rPr>
          <w:rFonts w:hint="eastAsia"/>
        </w:rPr>
        <w:t>有期労働契約を締結している労働者の労働契約の内容である労働条件が、期間の定めがあることにより同一の使用者と期間の定めのない労働契約を締結している労働者の労働契約の内容である労働条件と相違する場合においては、当該労働条件の相違は、労働者の業務の内容及び当該業務に伴う責任の程度（以下この条において「職務の内容」という。）、当該職務の内容及び配置の変更の範囲その他の事情を考慮して、不合理と認められるものであってはならない。</w:t>
      </w:r>
    </w:p>
    <w:p w:rsidR="00222DB2" w:rsidRPr="00D51649" w:rsidRDefault="00222DB2" w:rsidP="00222DB2">
      <w:r w:rsidRPr="00D51649">
        <w:br w:type="page"/>
      </w:r>
    </w:p>
    <w:p w:rsidR="00222DB2" w:rsidRPr="00D51649" w:rsidRDefault="00222DB2" w:rsidP="00222DB2">
      <w:pPr>
        <w:rPr>
          <w:b/>
          <w:sz w:val="28"/>
          <w:szCs w:val="28"/>
        </w:rPr>
      </w:pPr>
      <w:r>
        <w:rPr>
          <w:rFonts w:hint="eastAsia"/>
          <w:b/>
          <w:sz w:val="28"/>
          <w:szCs w:val="28"/>
        </w:rPr>
        <w:lastRenderedPageBreak/>
        <w:t>「改正確定拠出年金</w:t>
      </w:r>
      <w:r w:rsidRPr="00D51649">
        <w:rPr>
          <w:rFonts w:hint="eastAsia"/>
          <w:b/>
          <w:sz w:val="28"/>
          <w:szCs w:val="28"/>
        </w:rPr>
        <w:t>法</w:t>
      </w:r>
      <w:r>
        <w:rPr>
          <w:rFonts w:hint="eastAsia"/>
          <w:b/>
          <w:sz w:val="28"/>
          <w:szCs w:val="28"/>
        </w:rPr>
        <w:t>」成立！　加入対象者が大幅に拡大</w:t>
      </w:r>
    </w:p>
    <w:p w:rsidR="00222DB2" w:rsidRDefault="00222DB2" w:rsidP="00222DB2">
      <w:pPr>
        <w:widowControl/>
        <w:jc w:val="left"/>
        <w:rPr>
          <w:b/>
          <w:sz w:val="28"/>
          <w:szCs w:val="28"/>
        </w:rPr>
      </w:pPr>
    </w:p>
    <w:p w:rsidR="00222DB2" w:rsidRPr="00D51649" w:rsidRDefault="00222DB2" w:rsidP="00222DB2">
      <w:pPr>
        <w:widowControl/>
        <w:jc w:val="left"/>
      </w:pPr>
      <w:r w:rsidRPr="00D51649">
        <w:rPr>
          <w:rFonts w:hint="eastAsia"/>
        </w:rPr>
        <w:t>◆来年</w:t>
      </w:r>
      <w:r w:rsidRPr="00D51649">
        <w:rPr>
          <w:rFonts w:hint="eastAsia"/>
        </w:rPr>
        <w:t>1</w:t>
      </w:r>
      <w:r w:rsidRPr="00D51649">
        <w:rPr>
          <w:rFonts w:hint="eastAsia"/>
        </w:rPr>
        <w:t>月から施行へ</w:t>
      </w:r>
    </w:p>
    <w:p w:rsidR="00222DB2" w:rsidRDefault="00222DB2" w:rsidP="00222DB2">
      <w:pPr>
        <w:widowControl/>
        <w:ind w:firstLineChars="100" w:firstLine="210"/>
        <w:jc w:val="left"/>
      </w:pPr>
      <w:r w:rsidRPr="00D51649">
        <w:rPr>
          <w:rFonts w:hint="eastAsia"/>
        </w:rPr>
        <w:t>確定拠出年金法等の改正案が</w:t>
      </w:r>
      <w:r>
        <w:rPr>
          <w:rFonts w:hint="eastAsia"/>
        </w:rPr>
        <w:t>5</w:t>
      </w:r>
      <w:r>
        <w:rPr>
          <w:rFonts w:hint="eastAsia"/>
        </w:rPr>
        <w:t>月</w:t>
      </w:r>
      <w:r w:rsidRPr="00D51649">
        <w:rPr>
          <w:rFonts w:hint="eastAsia"/>
        </w:rPr>
        <w:t>24</w:t>
      </w:r>
      <w:r>
        <w:rPr>
          <w:rFonts w:hint="eastAsia"/>
        </w:rPr>
        <w:t>日に</w:t>
      </w:r>
      <w:r w:rsidRPr="00D51649">
        <w:rPr>
          <w:rFonts w:hint="eastAsia"/>
        </w:rPr>
        <w:t>成立しました。</w:t>
      </w:r>
    </w:p>
    <w:p w:rsidR="00222DB2" w:rsidRPr="00D51649" w:rsidRDefault="00222DB2" w:rsidP="00222DB2">
      <w:pPr>
        <w:widowControl/>
        <w:ind w:firstLineChars="100" w:firstLine="210"/>
        <w:jc w:val="left"/>
      </w:pPr>
      <w:r w:rsidRPr="00D51649">
        <w:rPr>
          <w:rFonts w:hint="eastAsia"/>
        </w:rPr>
        <w:t>これにより、来年</w:t>
      </w:r>
      <w:r w:rsidRPr="00D51649">
        <w:rPr>
          <w:rFonts w:hint="eastAsia"/>
        </w:rPr>
        <w:t>1</w:t>
      </w:r>
      <w:r w:rsidRPr="00D51649">
        <w:rPr>
          <w:rFonts w:hint="eastAsia"/>
        </w:rPr>
        <w:t>月から専業主婦を含めたすべての現役世代が実質的</w:t>
      </w:r>
      <w:r>
        <w:rPr>
          <w:rFonts w:hint="eastAsia"/>
        </w:rPr>
        <w:t>に加入できることとなり、新たに加入対象となる公務員や主婦らの取</w:t>
      </w:r>
      <w:r w:rsidRPr="00D51649">
        <w:rPr>
          <w:rFonts w:hint="eastAsia"/>
        </w:rPr>
        <w:t>込みに向け、金融機関等の動きも活発化しています。</w:t>
      </w:r>
    </w:p>
    <w:p w:rsidR="00222DB2" w:rsidRPr="00D51649" w:rsidRDefault="00222DB2" w:rsidP="00222DB2">
      <w:pPr>
        <w:widowControl/>
        <w:jc w:val="left"/>
      </w:pPr>
    </w:p>
    <w:p w:rsidR="00222DB2" w:rsidRPr="00D51649" w:rsidRDefault="00222DB2" w:rsidP="00222DB2">
      <w:pPr>
        <w:widowControl/>
        <w:jc w:val="left"/>
      </w:pPr>
      <w:r>
        <w:rPr>
          <w:rFonts w:hint="eastAsia"/>
        </w:rPr>
        <w:t>◆「個人型」の対象が大幅</w:t>
      </w:r>
      <w:r w:rsidRPr="00D51649">
        <w:rPr>
          <w:rFonts w:hint="eastAsia"/>
        </w:rPr>
        <w:t>拡大</w:t>
      </w:r>
    </w:p>
    <w:p w:rsidR="00222DB2" w:rsidRDefault="00222DB2" w:rsidP="00222DB2">
      <w:pPr>
        <w:widowControl/>
        <w:ind w:firstLineChars="100" w:firstLine="210"/>
        <w:jc w:val="left"/>
      </w:pPr>
      <w:r w:rsidRPr="00D51649">
        <w:rPr>
          <w:rFonts w:hint="eastAsia"/>
        </w:rPr>
        <w:t>確定拠出年金には、会社単位で入る「企業型」と個人で入る「個人型」があります。</w:t>
      </w:r>
    </w:p>
    <w:p w:rsidR="00222DB2" w:rsidRDefault="00222DB2" w:rsidP="00222DB2">
      <w:pPr>
        <w:widowControl/>
        <w:ind w:firstLineChars="100" w:firstLine="210"/>
        <w:jc w:val="left"/>
      </w:pPr>
      <w:r w:rsidRPr="00D51649">
        <w:rPr>
          <w:rFonts w:hint="eastAsia"/>
        </w:rPr>
        <w:t>今回の改正により</w:t>
      </w:r>
      <w:r>
        <w:rPr>
          <w:rFonts w:hint="eastAsia"/>
        </w:rPr>
        <w:t>加入対象が広がるのは「個人型」です。</w:t>
      </w:r>
      <w:r w:rsidRPr="00D51649">
        <w:rPr>
          <w:rFonts w:hint="eastAsia"/>
        </w:rPr>
        <w:t>これまでは自営業者や企業年金がない会社の社員らが対象でしたが、主婦や公務員が加わるほか、すでに企業年金に入っている会社員も併用して使えるようになります。</w:t>
      </w:r>
    </w:p>
    <w:p w:rsidR="00222DB2" w:rsidRPr="00D51649" w:rsidRDefault="00222DB2" w:rsidP="00222DB2">
      <w:pPr>
        <w:widowControl/>
        <w:ind w:firstLineChars="100" w:firstLine="210"/>
        <w:jc w:val="left"/>
      </w:pPr>
      <w:r w:rsidRPr="00D51649">
        <w:rPr>
          <w:rFonts w:hint="eastAsia"/>
        </w:rPr>
        <w:t>これにより、これまで約</w:t>
      </w:r>
      <w:r w:rsidRPr="00D51649">
        <w:rPr>
          <w:rFonts w:hint="eastAsia"/>
        </w:rPr>
        <w:t>4,000</w:t>
      </w:r>
      <w:r w:rsidRPr="00D51649">
        <w:rPr>
          <w:rFonts w:hint="eastAsia"/>
        </w:rPr>
        <w:t>万人に限られていた</w:t>
      </w:r>
      <w:r>
        <w:rPr>
          <w:rFonts w:hint="eastAsia"/>
        </w:rPr>
        <w:t>加入</w:t>
      </w:r>
      <w:r w:rsidRPr="00D51649">
        <w:rPr>
          <w:rFonts w:hint="eastAsia"/>
        </w:rPr>
        <w:t>対象者は約</w:t>
      </w:r>
      <w:r w:rsidRPr="00D51649">
        <w:rPr>
          <w:rFonts w:hint="eastAsia"/>
        </w:rPr>
        <w:t>6,700</w:t>
      </w:r>
      <w:r>
        <w:rPr>
          <w:rFonts w:hint="eastAsia"/>
        </w:rPr>
        <w:t>万人に拡大し、低所得で国民年金の保険料が免除される人たちを除いて</w:t>
      </w:r>
      <w:r w:rsidRPr="00D51649">
        <w:rPr>
          <w:rFonts w:hint="eastAsia"/>
        </w:rPr>
        <w:t>すべての成人が加入できるようになります。</w:t>
      </w:r>
    </w:p>
    <w:p w:rsidR="00222DB2" w:rsidRPr="00FB4144" w:rsidRDefault="00222DB2" w:rsidP="00222DB2">
      <w:pPr>
        <w:widowControl/>
        <w:jc w:val="left"/>
      </w:pPr>
    </w:p>
    <w:p w:rsidR="00222DB2" w:rsidRPr="00D51649" w:rsidRDefault="00222DB2" w:rsidP="00222DB2">
      <w:pPr>
        <w:widowControl/>
        <w:jc w:val="left"/>
      </w:pPr>
      <w:r w:rsidRPr="00D51649">
        <w:rPr>
          <w:rFonts w:hint="eastAsia"/>
        </w:rPr>
        <w:t>◆税制上のメリット</w:t>
      </w:r>
    </w:p>
    <w:p w:rsidR="00222DB2" w:rsidRPr="00D51649" w:rsidRDefault="00222DB2" w:rsidP="00222DB2">
      <w:pPr>
        <w:widowControl/>
        <w:ind w:firstLineChars="100" w:firstLine="210"/>
        <w:jc w:val="left"/>
      </w:pPr>
      <w:r>
        <w:rPr>
          <w:rFonts w:hint="eastAsia"/>
        </w:rPr>
        <w:t>確定拠出年金では運用益が非課税となるほか、掛け</w:t>
      </w:r>
      <w:r w:rsidRPr="00D51649">
        <w:rPr>
          <w:rFonts w:hint="eastAsia"/>
        </w:rPr>
        <w:t>金の全額が課税対象の所得から差し引かれるため、その</w:t>
      </w:r>
      <w:r>
        <w:rPr>
          <w:rFonts w:hint="eastAsia"/>
        </w:rPr>
        <w:t>ぶん</w:t>
      </w:r>
      <w:r w:rsidRPr="00D51649">
        <w:rPr>
          <w:rFonts w:hint="eastAsia"/>
        </w:rPr>
        <w:t>所得税や住民税も安くなります。</w:t>
      </w:r>
    </w:p>
    <w:p w:rsidR="00222DB2" w:rsidRPr="00D51649" w:rsidRDefault="00222DB2" w:rsidP="00222DB2">
      <w:pPr>
        <w:widowControl/>
        <w:ind w:firstLineChars="100" w:firstLine="210"/>
        <w:jc w:val="left"/>
      </w:pPr>
      <w:r w:rsidRPr="00D51649">
        <w:rPr>
          <w:rFonts w:hint="eastAsia"/>
        </w:rPr>
        <w:t>今回の改正により、主婦と公務員だけでも最大</w:t>
      </w:r>
      <w:r w:rsidRPr="00D51649">
        <w:rPr>
          <w:rFonts w:hint="eastAsia"/>
        </w:rPr>
        <w:t>400</w:t>
      </w:r>
      <w:r w:rsidRPr="00D51649">
        <w:rPr>
          <w:rFonts w:hint="eastAsia"/>
        </w:rPr>
        <w:t>万人が個人型に入るとみられ、実際の加入者も現在の約</w:t>
      </w:r>
      <w:r w:rsidRPr="00D51649">
        <w:rPr>
          <w:rFonts w:hint="eastAsia"/>
        </w:rPr>
        <w:t>500</w:t>
      </w:r>
      <w:r w:rsidRPr="00D51649">
        <w:rPr>
          <w:rFonts w:hint="eastAsia"/>
        </w:rPr>
        <w:t>万人から約</w:t>
      </w:r>
      <w:r>
        <w:rPr>
          <w:rFonts w:hint="eastAsia"/>
        </w:rPr>
        <w:t>2</w:t>
      </w:r>
      <w:r>
        <w:rPr>
          <w:rFonts w:hint="eastAsia"/>
        </w:rPr>
        <w:t>倍に膨らむと言われています</w:t>
      </w:r>
      <w:r w:rsidRPr="00D51649">
        <w:rPr>
          <w:rFonts w:hint="eastAsia"/>
        </w:rPr>
        <w:t>。</w:t>
      </w:r>
    </w:p>
    <w:p w:rsidR="00222DB2" w:rsidRPr="00FB4144" w:rsidRDefault="00222DB2" w:rsidP="00222DB2">
      <w:pPr>
        <w:widowControl/>
        <w:jc w:val="left"/>
      </w:pPr>
    </w:p>
    <w:p w:rsidR="00222DB2" w:rsidRPr="00D51649" w:rsidRDefault="00222DB2" w:rsidP="00222DB2">
      <w:pPr>
        <w:widowControl/>
        <w:jc w:val="left"/>
      </w:pPr>
      <w:r w:rsidRPr="00D51649">
        <w:rPr>
          <w:rFonts w:hint="eastAsia"/>
        </w:rPr>
        <w:t>◆企業型の加入者に最大の恩恵</w:t>
      </w:r>
    </w:p>
    <w:p w:rsidR="00222DB2" w:rsidRDefault="00222DB2" w:rsidP="00222DB2">
      <w:pPr>
        <w:widowControl/>
        <w:ind w:firstLineChars="100" w:firstLine="210"/>
        <w:jc w:val="left"/>
      </w:pPr>
      <w:r>
        <w:rPr>
          <w:rFonts w:hint="eastAsia"/>
        </w:rPr>
        <w:t>また、掛け金は多いほど有利になるので、今回の改正で</w:t>
      </w:r>
      <w:r w:rsidRPr="00D51649">
        <w:rPr>
          <w:rFonts w:hint="eastAsia"/>
        </w:rPr>
        <w:t>最もメリットが大きいのは</w:t>
      </w:r>
      <w:r>
        <w:rPr>
          <w:rFonts w:hint="eastAsia"/>
        </w:rPr>
        <w:t>「</w:t>
      </w:r>
      <w:r w:rsidRPr="00D51649">
        <w:rPr>
          <w:rFonts w:hint="eastAsia"/>
        </w:rPr>
        <w:t>すでに企業型を利用している人</w:t>
      </w:r>
      <w:r>
        <w:rPr>
          <w:rFonts w:hint="eastAsia"/>
        </w:rPr>
        <w:t>」と言われています</w:t>
      </w:r>
      <w:r w:rsidRPr="00D51649">
        <w:rPr>
          <w:rFonts w:hint="eastAsia"/>
        </w:rPr>
        <w:t>。</w:t>
      </w:r>
    </w:p>
    <w:p w:rsidR="00222DB2" w:rsidRPr="00D51649" w:rsidRDefault="00222DB2" w:rsidP="00222DB2">
      <w:pPr>
        <w:widowControl/>
        <w:ind w:firstLineChars="100" w:firstLine="210"/>
        <w:jc w:val="left"/>
      </w:pPr>
      <w:r w:rsidRPr="00D51649">
        <w:rPr>
          <w:rFonts w:hint="eastAsia"/>
        </w:rPr>
        <w:t>所得税を納めていない主婦等の恩恵は運用益が非課税になるだけですが、企業型の加入者は個人型を上乗せして掛け金を増やせば、一段の節税効果も期待できるからです。</w:t>
      </w:r>
    </w:p>
    <w:p w:rsidR="00222DB2" w:rsidRPr="00D51649" w:rsidRDefault="00222DB2" w:rsidP="00222DB2">
      <w:pPr>
        <w:widowControl/>
        <w:jc w:val="left"/>
      </w:pPr>
    </w:p>
    <w:p w:rsidR="00222DB2" w:rsidRPr="00D51649" w:rsidRDefault="00222DB2" w:rsidP="00222DB2">
      <w:pPr>
        <w:widowControl/>
        <w:jc w:val="left"/>
      </w:pPr>
      <w:r w:rsidRPr="00D51649">
        <w:rPr>
          <w:rFonts w:hint="eastAsia"/>
        </w:rPr>
        <w:t>◆</w:t>
      </w:r>
      <w:r>
        <w:rPr>
          <w:rFonts w:hint="eastAsia"/>
        </w:rPr>
        <w:t>「</w:t>
      </w:r>
      <w:r w:rsidRPr="00D51649">
        <w:rPr>
          <w:rFonts w:hint="eastAsia"/>
        </w:rPr>
        <w:t>自助努力</w:t>
      </w:r>
      <w:r>
        <w:rPr>
          <w:rFonts w:hint="eastAsia"/>
        </w:rPr>
        <w:t>」「</w:t>
      </w:r>
      <w:r w:rsidRPr="00D51649">
        <w:rPr>
          <w:rFonts w:hint="eastAsia"/>
        </w:rPr>
        <w:t>リスク把握</w:t>
      </w:r>
      <w:r>
        <w:rPr>
          <w:rFonts w:hint="eastAsia"/>
        </w:rPr>
        <w:t>」</w:t>
      </w:r>
      <w:r w:rsidRPr="00D51649">
        <w:rPr>
          <w:rFonts w:hint="eastAsia"/>
        </w:rPr>
        <w:t>も必要</w:t>
      </w:r>
    </w:p>
    <w:p w:rsidR="00222DB2" w:rsidRPr="00D51649" w:rsidRDefault="00222DB2" w:rsidP="00222DB2">
      <w:pPr>
        <w:widowControl/>
        <w:ind w:firstLineChars="100" w:firstLine="210"/>
        <w:jc w:val="left"/>
      </w:pPr>
      <w:r>
        <w:rPr>
          <w:rFonts w:hint="eastAsia"/>
        </w:rPr>
        <w:t>一方</w:t>
      </w:r>
      <w:r w:rsidRPr="00D51649">
        <w:rPr>
          <w:rFonts w:hint="eastAsia"/>
        </w:rPr>
        <w:t>、確定拠出年金は公的年金とは違い、加入の判断や運用する掛け金の額、運用商品を個人が判断し、運用次第で将来の年金額が変わります。運用成績が悪ければ受け取れる年金が掛け金の総額を下回るリスクもあり、加入者自身が知識をもって自助努力</w:t>
      </w:r>
      <w:r>
        <w:rPr>
          <w:rFonts w:hint="eastAsia"/>
        </w:rPr>
        <w:t>を行う</w:t>
      </w:r>
      <w:r w:rsidRPr="00D51649">
        <w:rPr>
          <w:rFonts w:hint="eastAsia"/>
        </w:rPr>
        <w:t>必要があります。</w:t>
      </w:r>
    </w:p>
    <w:p w:rsidR="00222DB2" w:rsidRDefault="00222DB2" w:rsidP="00222DB2">
      <w:pPr>
        <w:widowControl/>
        <w:ind w:firstLineChars="100" w:firstLine="210"/>
        <w:jc w:val="left"/>
      </w:pPr>
      <w:r w:rsidRPr="00D51649">
        <w:rPr>
          <w:rFonts w:hint="eastAsia"/>
        </w:rPr>
        <w:t>また、運用資金に余裕がある人と運用資金を準備できない低所得者との年金格差が広がる可能性も指摘されており、今後の課題と</w:t>
      </w:r>
      <w:r>
        <w:rPr>
          <w:rFonts w:hint="eastAsia"/>
        </w:rPr>
        <w:t>言えます</w:t>
      </w:r>
      <w:r w:rsidRPr="00D51649">
        <w:rPr>
          <w:rFonts w:hint="eastAsia"/>
        </w:rPr>
        <w:t>。</w:t>
      </w:r>
    </w:p>
    <w:p w:rsidR="00222DB2" w:rsidRDefault="00222DB2" w:rsidP="00222DB2">
      <w:pPr>
        <w:widowControl/>
        <w:jc w:val="left"/>
      </w:pPr>
      <w:r>
        <w:br w:type="page"/>
      </w:r>
    </w:p>
    <w:p w:rsidR="00222DB2" w:rsidRPr="00D51649" w:rsidRDefault="00222DB2" w:rsidP="00222DB2">
      <w:pPr>
        <w:rPr>
          <w:b/>
          <w:sz w:val="28"/>
          <w:szCs w:val="28"/>
        </w:rPr>
      </w:pPr>
      <w:r>
        <w:rPr>
          <w:rFonts w:hint="eastAsia"/>
          <w:b/>
          <w:sz w:val="28"/>
          <w:szCs w:val="28"/>
        </w:rPr>
        <w:lastRenderedPageBreak/>
        <w:t>企業にとってのメリットは？「</w:t>
      </w:r>
      <w:r w:rsidRPr="003851B7">
        <w:rPr>
          <w:rFonts w:hint="eastAsia"/>
          <w:b/>
          <w:sz w:val="28"/>
          <w:szCs w:val="28"/>
        </w:rPr>
        <w:t>法人番号</w:t>
      </w:r>
      <w:r>
        <w:rPr>
          <w:rFonts w:hint="eastAsia"/>
          <w:b/>
          <w:sz w:val="28"/>
          <w:szCs w:val="28"/>
        </w:rPr>
        <w:t>」</w:t>
      </w:r>
      <w:r w:rsidRPr="003851B7">
        <w:rPr>
          <w:rFonts w:hint="eastAsia"/>
          <w:b/>
          <w:sz w:val="28"/>
          <w:szCs w:val="28"/>
        </w:rPr>
        <w:t>の利活用</w:t>
      </w:r>
    </w:p>
    <w:p w:rsidR="00222DB2" w:rsidRDefault="00222DB2" w:rsidP="00222DB2"/>
    <w:p w:rsidR="00222DB2" w:rsidRDefault="00222DB2" w:rsidP="00222DB2">
      <w:r w:rsidRPr="00D51649">
        <w:rPr>
          <w:rFonts w:hint="eastAsia"/>
        </w:rPr>
        <w:t>◆</w:t>
      </w:r>
      <w:r>
        <w:rPr>
          <w:rFonts w:hint="eastAsia"/>
        </w:rPr>
        <w:t>13</w:t>
      </w:r>
      <w:r>
        <w:rPr>
          <w:rFonts w:hint="eastAsia"/>
        </w:rPr>
        <w:t>桁の番号</w:t>
      </w:r>
    </w:p>
    <w:p w:rsidR="00222DB2" w:rsidRDefault="00222DB2" w:rsidP="00222DB2">
      <w:pPr>
        <w:ind w:firstLineChars="100" w:firstLine="210"/>
      </w:pPr>
      <w:r>
        <w:rPr>
          <w:rFonts w:hint="eastAsia"/>
        </w:rPr>
        <w:t>株式会社や社団法人、協同組合等、設立の登記を行った法人や国の機関・地方公共団体などに、</w:t>
      </w:r>
      <w:r>
        <w:rPr>
          <w:rFonts w:hint="eastAsia"/>
        </w:rPr>
        <w:t>13</w:t>
      </w:r>
      <w:r>
        <w:rPr>
          <w:rFonts w:hint="eastAsia"/>
        </w:rPr>
        <w:t>桁の法人番号が指定される「法人番号制度」が平成</w:t>
      </w:r>
      <w:r>
        <w:rPr>
          <w:rFonts w:hint="eastAsia"/>
        </w:rPr>
        <w:t>28</w:t>
      </w:r>
      <w:r>
        <w:rPr>
          <w:rFonts w:hint="eastAsia"/>
        </w:rPr>
        <w:t>年</w:t>
      </w:r>
      <w:r>
        <w:rPr>
          <w:rFonts w:hint="eastAsia"/>
        </w:rPr>
        <w:t>1</w:t>
      </w:r>
      <w:r>
        <w:rPr>
          <w:rFonts w:hint="eastAsia"/>
        </w:rPr>
        <w:t>月よりスタートしています。</w:t>
      </w:r>
    </w:p>
    <w:p w:rsidR="00222DB2" w:rsidRDefault="00222DB2" w:rsidP="00222DB2">
      <w:pPr>
        <w:ind w:firstLineChars="100" w:firstLine="210"/>
      </w:pPr>
      <w:r>
        <w:rPr>
          <w:rFonts w:hint="eastAsia"/>
        </w:rPr>
        <w:t>個人番号とは異なり、誰でも利用することが可能な法人番号について、先般、国税庁より番号の調べ方や売掛金管理での活用方法等を紹介するリーフレットが公表されました。</w:t>
      </w:r>
    </w:p>
    <w:p w:rsidR="00222DB2" w:rsidRPr="004A7C75" w:rsidRDefault="00222DB2" w:rsidP="00222DB2"/>
    <w:p w:rsidR="00222DB2" w:rsidRDefault="00222DB2" w:rsidP="00222DB2">
      <w:r>
        <w:rPr>
          <w:rFonts w:hint="eastAsia"/>
        </w:rPr>
        <w:t>◆法人番号公表サイトとは？</w:t>
      </w:r>
    </w:p>
    <w:p w:rsidR="00222DB2" w:rsidRDefault="00222DB2" w:rsidP="00222DB2">
      <w:pPr>
        <w:ind w:firstLineChars="50" w:firstLine="105"/>
      </w:pPr>
      <w:r>
        <w:rPr>
          <w:rFonts w:hint="eastAsia"/>
        </w:rPr>
        <w:t>「国税庁法人番号公表サイト」（</w:t>
      </w:r>
      <w:r>
        <w:rPr>
          <w:rFonts w:hint="eastAsia"/>
        </w:rPr>
        <w:t>http://www.houjin-bangou.nta.go.jp</w:t>
      </w:r>
      <w:r>
        <w:rPr>
          <w:rFonts w:hint="eastAsia"/>
        </w:rPr>
        <w:t>）では、「法人番号」「商号または名称」「所在地」などから、法人等の基本３情報（商号または名称・所在地・法人番号）を検索することができます。</w:t>
      </w:r>
    </w:p>
    <w:p w:rsidR="00222DB2" w:rsidRPr="004A7C75" w:rsidRDefault="00222DB2" w:rsidP="00222DB2"/>
    <w:p w:rsidR="00222DB2" w:rsidRDefault="00222DB2" w:rsidP="00222DB2">
      <w:r>
        <w:rPr>
          <w:rFonts w:hint="eastAsia"/>
        </w:rPr>
        <w:t>◆法人番号の活用方法</w:t>
      </w:r>
    </w:p>
    <w:p w:rsidR="00222DB2" w:rsidRDefault="00222DB2" w:rsidP="00222DB2">
      <w:r>
        <w:rPr>
          <w:rFonts w:hint="eastAsia"/>
        </w:rPr>
        <w:t>（１）取引先情報等の入力補助による効率化</w:t>
      </w:r>
    </w:p>
    <w:p w:rsidR="00222DB2" w:rsidRDefault="00222DB2" w:rsidP="00222DB2">
      <w:pPr>
        <w:ind w:firstLineChars="100" w:firstLine="210"/>
      </w:pPr>
      <w:r>
        <w:rPr>
          <w:rFonts w:hint="eastAsia"/>
        </w:rPr>
        <w:t>ダウンロードデータ等を活用することで、法人番号だけ入力すれば「法人番号公表サイト」で公表している「法人名」「本店所在地」の情報を自動的に補完入力する機能を追加することができます。これにより、誤入力等による問題が解消できるほか、入力作業の効率化にもなります。</w:t>
      </w:r>
    </w:p>
    <w:p w:rsidR="00222DB2" w:rsidRDefault="00222DB2" w:rsidP="00222DB2">
      <w:r>
        <w:rPr>
          <w:rFonts w:hint="eastAsia"/>
        </w:rPr>
        <w:t>（２）売掛金管理等、会計業務の効率化・自動化</w:t>
      </w:r>
    </w:p>
    <w:p w:rsidR="00222DB2" w:rsidRDefault="00222DB2" w:rsidP="00222DB2">
      <w:pPr>
        <w:ind w:firstLineChars="100" w:firstLine="210"/>
      </w:pPr>
      <w:r>
        <w:rPr>
          <w:rFonts w:hint="eastAsia"/>
        </w:rPr>
        <w:t>法人番号付きで売掛金（売上台帳）の管理を行うと、法人番号をキーに取引先ごとの集計が容易になります。また、支店・出張所との取引であっても、本店と同一の法人番号であることから、取引先ごとの集計を確実に行うことができます。</w:t>
      </w:r>
    </w:p>
    <w:p w:rsidR="00222DB2" w:rsidRDefault="00222DB2" w:rsidP="00222DB2"/>
    <w:p w:rsidR="00222DB2" w:rsidRDefault="00222DB2" w:rsidP="00222DB2">
      <w:r>
        <w:rPr>
          <w:rFonts w:hint="eastAsia"/>
        </w:rPr>
        <w:t>◆国際的に利用可能な企業コードとしての法人番号</w:t>
      </w:r>
    </w:p>
    <w:p w:rsidR="00222DB2" w:rsidRDefault="00222DB2" w:rsidP="00222DB2">
      <w:r>
        <w:rPr>
          <w:rFonts w:hint="eastAsia"/>
        </w:rPr>
        <w:t>（１）電子商取引での活用例</w:t>
      </w:r>
    </w:p>
    <w:p w:rsidR="00222DB2" w:rsidRDefault="00222DB2" w:rsidP="00222DB2">
      <w:pPr>
        <w:ind w:firstLineChars="100" w:firstLine="210"/>
      </w:pPr>
      <w:r>
        <w:rPr>
          <w:rFonts w:hint="eastAsia"/>
        </w:rPr>
        <w:t>各企業が、発番機関コードに法人番号を付加したものを共通の企業コードとして活用することで、各企業システム間のコード変換作業が不要となり、全体のコスト削減を実現することができます。</w:t>
      </w:r>
    </w:p>
    <w:p w:rsidR="00222DB2" w:rsidRDefault="00222DB2" w:rsidP="00222DB2">
      <w:r>
        <w:rPr>
          <w:rFonts w:hint="eastAsia"/>
        </w:rPr>
        <w:t>（２）電子タグの活用例</w:t>
      </w:r>
    </w:p>
    <w:p w:rsidR="00222DB2" w:rsidRPr="00D51649" w:rsidRDefault="00222DB2" w:rsidP="00222DB2">
      <w:pPr>
        <w:ind w:firstLineChars="100" w:firstLine="210"/>
      </w:pPr>
      <w:r>
        <w:rPr>
          <w:rFonts w:hint="eastAsia"/>
        </w:rPr>
        <w:t>電子タグについては、出荷品や在庫などに、「カード型」「ラベル型」「ボタン型」「スティック型」など、様々な形状の電子タグを取り付けて無線で読み取ることで、在庫や場所を把握する技術が普及してきています。この電子タグに統一された企業コードを記録することで、物流の効率化や、電子タグの普及にもつながることが期待されています。</w:t>
      </w:r>
    </w:p>
    <w:p w:rsidR="00222DB2" w:rsidRPr="00D51649" w:rsidRDefault="00222DB2" w:rsidP="00222DB2">
      <w:pPr>
        <w:widowControl/>
        <w:jc w:val="left"/>
      </w:pPr>
      <w:r w:rsidRPr="00D51649">
        <w:br w:type="page"/>
      </w:r>
    </w:p>
    <w:p w:rsidR="00222DB2" w:rsidRPr="00D51649" w:rsidRDefault="00222DB2" w:rsidP="00222DB2">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トラブルの多い「</w:t>
      </w:r>
      <w:r w:rsidRPr="00D51649">
        <w:rPr>
          <w:rFonts w:asciiTheme="minorEastAsia" w:hAnsiTheme="minorEastAsia" w:hint="eastAsia"/>
          <w:b/>
          <w:bCs/>
          <w:color w:val="000000"/>
          <w:sz w:val="28"/>
          <w:szCs w:val="28"/>
          <w:shd w:val="clear" w:color="auto" w:fill="FFFFFF"/>
        </w:rPr>
        <w:t>求人票</w:t>
      </w:r>
      <w:r>
        <w:rPr>
          <w:rFonts w:asciiTheme="minorEastAsia" w:hAnsiTheme="minorEastAsia" w:hint="eastAsia"/>
          <w:b/>
          <w:bCs/>
          <w:color w:val="000000"/>
          <w:sz w:val="28"/>
          <w:szCs w:val="28"/>
          <w:shd w:val="clear" w:color="auto" w:fill="FFFFFF"/>
        </w:rPr>
        <w:t>への虚偽</w:t>
      </w:r>
      <w:r w:rsidRPr="00D51649">
        <w:rPr>
          <w:rFonts w:asciiTheme="minorEastAsia" w:hAnsiTheme="minorEastAsia" w:hint="eastAsia"/>
          <w:b/>
          <w:bCs/>
          <w:color w:val="000000"/>
          <w:sz w:val="28"/>
          <w:szCs w:val="28"/>
          <w:shd w:val="clear" w:color="auto" w:fill="FFFFFF"/>
        </w:rPr>
        <w:t>記載</w:t>
      </w:r>
      <w:r>
        <w:rPr>
          <w:rFonts w:asciiTheme="minorEastAsia" w:hAnsiTheme="minorEastAsia" w:hint="eastAsia"/>
          <w:b/>
          <w:bCs/>
          <w:color w:val="000000"/>
          <w:sz w:val="28"/>
          <w:szCs w:val="28"/>
          <w:shd w:val="clear" w:color="auto" w:fill="FFFFFF"/>
        </w:rPr>
        <w:t>」で懲役刑を検討</w:t>
      </w:r>
    </w:p>
    <w:p w:rsidR="00222DB2" w:rsidRDefault="00222DB2" w:rsidP="00222DB2">
      <w:pPr>
        <w:widowControl/>
        <w:jc w:val="left"/>
      </w:pPr>
    </w:p>
    <w:p w:rsidR="00222DB2" w:rsidRPr="00D51649" w:rsidRDefault="00222DB2" w:rsidP="00222DB2">
      <w:pPr>
        <w:widowControl/>
        <w:jc w:val="left"/>
      </w:pPr>
      <w:r w:rsidRPr="00D51649">
        <w:rPr>
          <w:rFonts w:hint="eastAsia"/>
        </w:rPr>
        <w:t>◆</w:t>
      </w:r>
      <w:r>
        <w:rPr>
          <w:rFonts w:hint="eastAsia"/>
        </w:rPr>
        <w:t>法改正へ向けて</w:t>
      </w:r>
      <w:r w:rsidRPr="00D51649">
        <w:rPr>
          <w:rFonts w:hint="eastAsia"/>
        </w:rPr>
        <w:t>秋以降に本格議論</w:t>
      </w:r>
    </w:p>
    <w:p w:rsidR="00222DB2" w:rsidRDefault="00222DB2" w:rsidP="00222DB2">
      <w:pPr>
        <w:widowControl/>
        <w:ind w:firstLineChars="100" w:firstLine="210"/>
        <w:jc w:val="left"/>
      </w:pPr>
      <w:r w:rsidRPr="00D51649">
        <w:rPr>
          <w:rFonts w:hint="eastAsia"/>
        </w:rPr>
        <w:t>厚生労働省の有識者検討会が、ハローワークや民間の職業紹介事業者に</w:t>
      </w:r>
      <w:r>
        <w:rPr>
          <w:rFonts w:hint="eastAsia"/>
        </w:rPr>
        <w:t>、</w:t>
      </w:r>
      <w:r w:rsidRPr="00D51649">
        <w:rPr>
          <w:rFonts w:hint="eastAsia"/>
        </w:rPr>
        <w:t>労働条件を偽って求人を出した企業とその幹部に対する罰則を設けるべきとする報告書をまとめました。</w:t>
      </w:r>
    </w:p>
    <w:p w:rsidR="00222DB2" w:rsidRDefault="00222DB2" w:rsidP="00222DB2">
      <w:pPr>
        <w:widowControl/>
        <w:ind w:firstLineChars="100" w:firstLine="210"/>
        <w:jc w:val="left"/>
      </w:pPr>
      <w:r>
        <w:rPr>
          <w:rFonts w:hint="eastAsia"/>
        </w:rPr>
        <w:t>この罰則には懲役刑も含むものとされており、</w:t>
      </w:r>
      <w:r w:rsidRPr="00D51649">
        <w:rPr>
          <w:rFonts w:hint="eastAsia"/>
        </w:rPr>
        <w:t>また、これまで規制のなかった求人情報提供事業者（求人雑誌等）についても、労働条件の明示義務等のルールを定めることが必要だとされています。</w:t>
      </w:r>
    </w:p>
    <w:p w:rsidR="00222DB2" w:rsidRDefault="00222DB2" w:rsidP="00222DB2">
      <w:pPr>
        <w:widowControl/>
        <w:ind w:firstLineChars="100" w:firstLine="210"/>
        <w:jc w:val="left"/>
      </w:pPr>
      <w:r w:rsidRPr="00D51649">
        <w:rPr>
          <w:rFonts w:hint="eastAsia"/>
        </w:rPr>
        <w:t>現在、企業が自社のホームページ等で虚偽の労働条件を掲載し、直接採用した場合には罰則（</w:t>
      </w:r>
      <w:r>
        <w:rPr>
          <w:rFonts w:hint="eastAsia"/>
        </w:rPr>
        <w:t>6</w:t>
      </w:r>
      <w:r>
        <w:rPr>
          <w:rFonts w:hint="eastAsia"/>
        </w:rPr>
        <w:t>月以下の</w:t>
      </w:r>
      <w:r w:rsidRPr="00D51649">
        <w:rPr>
          <w:rFonts w:hint="eastAsia"/>
        </w:rPr>
        <w:t>懲役または</w:t>
      </w:r>
      <w:r>
        <w:rPr>
          <w:rFonts w:hint="eastAsia"/>
        </w:rPr>
        <w:t>30</w:t>
      </w:r>
      <w:r>
        <w:rPr>
          <w:rFonts w:hint="eastAsia"/>
        </w:rPr>
        <w:t>万円以下の</w:t>
      </w:r>
      <w:r w:rsidRPr="00D51649">
        <w:rPr>
          <w:rFonts w:hint="eastAsia"/>
        </w:rPr>
        <w:t>罰金）の適用がありますが、ハローワーク等に虚</w:t>
      </w:r>
      <w:r>
        <w:rPr>
          <w:rFonts w:hint="eastAsia"/>
        </w:rPr>
        <w:t>偽の求人を出しても罰則はありません（ただし、是正指導が行われることはあります</w:t>
      </w:r>
      <w:r w:rsidRPr="00D51649">
        <w:rPr>
          <w:rFonts w:hint="eastAsia"/>
        </w:rPr>
        <w:t>）。</w:t>
      </w:r>
    </w:p>
    <w:p w:rsidR="00222DB2" w:rsidRPr="00D51649" w:rsidRDefault="00222DB2" w:rsidP="00222DB2">
      <w:pPr>
        <w:widowControl/>
        <w:ind w:firstLineChars="100" w:firstLine="210"/>
        <w:jc w:val="left"/>
      </w:pPr>
      <w:r>
        <w:rPr>
          <w:rFonts w:hint="eastAsia"/>
        </w:rPr>
        <w:t>今</w:t>
      </w:r>
      <w:r w:rsidRPr="00D51649">
        <w:rPr>
          <w:rFonts w:hint="eastAsia"/>
        </w:rPr>
        <w:t>秋以降の労働政策審議会で議論され、職業安定法の改正が行われるようですので</w:t>
      </w:r>
      <w:r>
        <w:rPr>
          <w:rFonts w:hint="eastAsia"/>
        </w:rPr>
        <w:t>、注目しておきま</w:t>
      </w:r>
      <w:r w:rsidRPr="00D51649">
        <w:rPr>
          <w:rFonts w:hint="eastAsia"/>
        </w:rPr>
        <w:t>しょう。</w:t>
      </w:r>
    </w:p>
    <w:p w:rsidR="00222DB2" w:rsidRPr="00CF03AC" w:rsidRDefault="00222DB2" w:rsidP="00222DB2">
      <w:pPr>
        <w:widowControl/>
        <w:jc w:val="left"/>
      </w:pPr>
    </w:p>
    <w:p w:rsidR="00222DB2" w:rsidRPr="00D51649" w:rsidRDefault="00222DB2" w:rsidP="00222DB2">
      <w:pPr>
        <w:widowControl/>
        <w:jc w:val="left"/>
      </w:pPr>
      <w:r w:rsidRPr="00D51649">
        <w:rPr>
          <w:rFonts w:hint="eastAsia"/>
        </w:rPr>
        <w:t>◆トラブルは増加傾向</w:t>
      </w:r>
      <w:r>
        <w:rPr>
          <w:rFonts w:hint="eastAsia"/>
        </w:rPr>
        <w:t>にある</w:t>
      </w:r>
    </w:p>
    <w:p w:rsidR="00222DB2" w:rsidRPr="00D51649" w:rsidRDefault="00222DB2" w:rsidP="00222DB2">
      <w:pPr>
        <w:widowControl/>
        <w:ind w:firstLineChars="100" w:firstLine="210"/>
        <w:jc w:val="left"/>
      </w:pPr>
      <w:r w:rsidRPr="00D51649">
        <w:rPr>
          <w:rFonts w:hint="eastAsia"/>
        </w:rPr>
        <w:t>厚生労働省のまとめによると、ハローワークの求人票に関する苦情・相談は、平成</w:t>
      </w:r>
      <w:r w:rsidRPr="00D51649">
        <w:rPr>
          <w:rFonts w:hint="eastAsia"/>
        </w:rPr>
        <w:t>27</w:t>
      </w:r>
      <w:r w:rsidRPr="00D51649">
        <w:rPr>
          <w:rFonts w:hint="eastAsia"/>
        </w:rPr>
        <w:t>年度は</w:t>
      </w:r>
      <w:r w:rsidRPr="00D51649">
        <w:rPr>
          <w:rFonts w:hint="eastAsia"/>
        </w:rPr>
        <w:t>1</w:t>
      </w:r>
      <w:r w:rsidRPr="00D51649">
        <w:rPr>
          <w:rFonts w:hint="eastAsia"/>
        </w:rPr>
        <w:t>万</w:t>
      </w:r>
      <w:r w:rsidRPr="00D51649">
        <w:rPr>
          <w:rFonts w:hint="eastAsia"/>
        </w:rPr>
        <w:t>937</w:t>
      </w:r>
      <w:r w:rsidRPr="00D51649">
        <w:rPr>
          <w:rFonts w:hint="eastAsia"/>
        </w:rPr>
        <w:t>件と、前年度よりは</w:t>
      </w:r>
      <w:r w:rsidRPr="00D51649">
        <w:rPr>
          <w:rFonts w:hint="eastAsia"/>
        </w:rPr>
        <w:t>10</w:t>
      </w:r>
      <w:r w:rsidRPr="00D51649">
        <w:rPr>
          <w:rFonts w:hint="eastAsia"/>
        </w:rPr>
        <w:t>％ほど減少しましたが、調査が始まった平成</w:t>
      </w:r>
      <w:r w:rsidRPr="00D51649">
        <w:rPr>
          <w:rFonts w:hint="eastAsia"/>
        </w:rPr>
        <w:t>24</w:t>
      </w:r>
      <w:r w:rsidRPr="00D51649">
        <w:rPr>
          <w:rFonts w:hint="eastAsia"/>
        </w:rPr>
        <w:t>年度の調査開始からみると増加傾向にあり、内容としては</w:t>
      </w:r>
      <w:r>
        <w:rPr>
          <w:rFonts w:hint="eastAsia"/>
        </w:rPr>
        <w:t>「</w:t>
      </w:r>
      <w:r w:rsidRPr="00D51649">
        <w:rPr>
          <w:rFonts w:hint="eastAsia"/>
        </w:rPr>
        <w:t>賃金</w:t>
      </w:r>
      <w:r>
        <w:rPr>
          <w:rFonts w:hint="eastAsia"/>
        </w:rPr>
        <w:t>」「</w:t>
      </w:r>
      <w:r w:rsidRPr="00D51649">
        <w:rPr>
          <w:rFonts w:hint="eastAsia"/>
        </w:rPr>
        <w:t>就業時間</w:t>
      </w:r>
      <w:r>
        <w:rPr>
          <w:rFonts w:hint="eastAsia"/>
        </w:rPr>
        <w:t>」「</w:t>
      </w:r>
      <w:r w:rsidRPr="00D51649">
        <w:rPr>
          <w:rFonts w:hint="eastAsia"/>
        </w:rPr>
        <w:t>職種・仕事内容</w:t>
      </w:r>
      <w:r>
        <w:rPr>
          <w:rFonts w:hint="eastAsia"/>
        </w:rPr>
        <w:t>」</w:t>
      </w:r>
      <w:r w:rsidRPr="00D51649">
        <w:rPr>
          <w:rFonts w:hint="eastAsia"/>
        </w:rPr>
        <w:t>をめぐるトラブルが多くなっています。</w:t>
      </w:r>
    </w:p>
    <w:p w:rsidR="00222DB2" w:rsidRDefault="00222DB2" w:rsidP="00222DB2">
      <w:pPr>
        <w:widowControl/>
        <w:ind w:firstLineChars="100" w:firstLine="210"/>
        <w:jc w:val="left"/>
      </w:pPr>
      <w:r w:rsidRPr="00D51649">
        <w:rPr>
          <w:rFonts w:hint="eastAsia"/>
        </w:rPr>
        <w:t>また、「求人票の内容が実際の労働条件と異なる」ことを要因とした相談等は</w:t>
      </w:r>
      <w:r w:rsidRPr="00D51649">
        <w:rPr>
          <w:rFonts w:hint="eastAsia"/>
        </w:rPr>
        <w:t>3,926</w:t>
      </w:r>
      <w:r w:rsidRPr="00D51649">
        <w:rPr>
          <w:rFonts w:hint="eastAsia"/>
        </w:rPr>
        <w:t>件（</w:t>
      </w:r>
      <w:r w:rsidRPr="00D51649">
        <w:rPr>
          <w:rFonts w:hint="eastAsia"/>
        </w:rPr>
        <w:t>36</w:t>
      </w:r>
      <w:r w:rsidRPr="00D51649">
        <w:rPr>
          <w:rFonts w:hint="eastAsia"/>
        </w:rPr>
        <w:t>％）あり、次いで「求人者の説明不足」が</w:t>
      </w:r>
      <w:r w:rsidRPr="00D51649">
        <w:rPr>
          <w:rFonts w:hint="eastAsia"/>
        </w:rPr>
        <w:t>2,540</w:t>
      </w:r>
      <w:r w:rsidRPr="00D51649">
        <w:rPr>
          <w:rFonts w:hint="eastAsia"/>
        </w:rPr>
        <w:t>件（</w:t>
      </w:r>
      <w:r w:rsidRPr="00D51649">
        <w:rPr>
          <w:rFonts w:hint="eastAsia"/>
        </w:rPr>
        <w:t>23</w:t>
      </w:r>
      <w:r w:rsidRPr="00D51649">
        <w:rPr>
          <w:rFonts w:hint="eastAsia"/>
        </w:rPr>
        <w:t>％）で、これらで約</w:t>
      </w:r>
      <w:r w:rsidRPr="00D51649">
        <w:rPr>
          <w:rFonts w:hint="eastAsia"/>
        </w:rPr>
        <w:t>6</w:t>
      </w:r>
      <w:r w:rsidRPr="00D51649">
        <w:rPr>
          <w:rFonts w:hint="eastAsia"/>
        </w:rPr>
        <w:t>割を占めています。</w:t>
      </w:r>
    </w:p>
    <w:p w:rsidR="00222DB2" w:rsidRPr="00D51649" w:rsidRDefault="00222DB2" w:rsidP="00222DB2">
      <w:pPr>
        <w:widowControl/>
        <w:ind w:firstLineChars="100" w:firstLine="210"/>
        <w:jc w:val="left"/>
      </w:pPr>
      <w:r>
        <w:rPr>
          <w:rFonts w:hint="eastAsia"/>
        </w:rPr>
        <w:t>中には、こうしたトラブルが訴訟に発展するケースもあるようで</w:t>
      </w:r>
      <w:r w:rsidRPr="00D51649">
        <w:rPr>
          <w:rFonts w:hint="eastAsia"/>
        </w:rPr>
        <w:t>す。</w:t>
      </w:r>
    </w:p>
    <w:p w:rsidR="00222DB2" w:rsidRPr="00CF03AC" w:rsidRDefault="00222DB2" w:rsidP="00222DB2">
      <w:pPr>
        <w:widowControl/>
        <w:jc w:val="left"/>
      </w:pPr>
    </w:p>
    <w:p w:rsidR="00222DB2" w:rsidRPr="00D51649" w:rsidRDefault="00222DB2" w:rsidP="00222DB2">
      <w:pPr>
        <w:widowControl/>
        <w:jc w:val="left"/>
      </w:pPr>
      <w:r w:rsidRPr="00D51649">
        <w:rPr>
          <w:rFonts w:hint="eastAsia"/>
        </w:rPr>
        <w:t>◆求人申込書</w:t>
      </w:r>
      <w:r>
        <w:rPr>
          <w:rFonts w:hint="eastAsia"/>
        </w:rPr>
        <w:t>の記載にあたっての</w:t>
      </w:r>
      <w:r w:rsidRPr="00D51649">
        <w:rPr>
          <w:rFonts w:hint="eastAsia"/>
        </w:rPr>
        <w:t>注意点</w:t>
      </w:r>
    </w:p>
    <w:p w:rsidR="00222DB2" w:rsidRPr="00D51649" w:rsidRDefault="00222DB2" w:rsidP="00222DB2">
      <w:pPr>
        <w:widowControl/>
        <w:ind w:firstLineChars="100" w:firstLine="210"/>
        <w:jc w:val="left"/>
      </w:pPr>
      <w:r w:rsidRPr="00D51649">
        <w:rPr>
          <w:rFonts w:hint="eastAsia"/>
        </w:rPr>
        <w:t>求人票やハローワークのインターネットサイトに掲載される情報の</w:t>
      </w:r>
      <w:r>
        <w:rPr>
          <w:rFonts w:hint="eastAsia"/>
        </w:rPr>
        <w:t>もとと</w:t>
      </w:r>
      <w:r w:rsidRPr="00D51649">
        <w:rPr>
          <w:rFonts w:hint="eastAsia"/>
        </w:rPr>
        <w:t>なる「求人申込書」の記載については、別の注意点もあります。全般的な書き方については冊子でまとめられていますが、これとは別にこのほど「固定残業代の表示」に関するパンフレットが公表されました。</w:t>
      </w:r>
    </w:p>
    <w:p w:rsidR="00222DB2" w:rsidRPr="00D51649" w:rsidRDefault="00222DB2" w:rsidP="00222DB2">
      <w:pPr>
        <w:widowControl/>
        <w:ind w:firstLineChars="100" w:firstLine="210"/>
        <w:jc w:val="left"/>
      </w:pPr>
      <w:r w:rsidRPr="00D51649">
        <w:rPr>
          <w:rFonts w:hint="eastAsia"/>
        </w:rPr>
        <w:t>求人申込書の賃金欄について</w:t>
      </w:r>
      <w:r w:rsidRPr="00D51649">
        <w:rPr>
          <w:rFonts w:hint="eastAsia"/>
        </w:rPr>
        <w:t xml:space="preserve"> </w:t>
      </w:r>
      <w:r>
        <w:rPr>
          <w:rFonts w:hint="eastAsia"/>
        </w:rPr>
        <w:t>、固定残業代制を採用する場合は「</w:t>
      </w:r>
      <w:r w:rsidRPr="00D51649">
        <w:rPr>
          <w:rFonts w:hint="eastAsia"/>
        </w:rPr>
        <w:t>固定残業代に関する労働時間数と金額等の計算方法</w:t>
      </w:r>
      <w:r>
        <w:rPr>
          <w:rFonts w:hint="eastAsia"/>
        </w:rPr>
        <w:t>」</w:t>
      </w:r>
      <w:r w:rsidRPr="00D51649">
        <w:rPr>
          <w:rFonts w:hint="eastAsia"/>
        </w:rPr>
        <w:t>、</w:t>
      </w:r>
      <w:r>
        <w:rPr>
          <w:rFonts w:hint="eastAsia"/>
        </w:rPr>
        <w:t>「</w:t>
      </w:r>
      <w:r w:rsidRPr="00D51649">
        <w:rPr>
          <w:rFonts w:hint="eastAsia"/>
        </w:rPr>
        <w:t>固定残業代を除外した基本給の額</w:t>
      </w:r>
      <w:r>
        <w:rPr>
          <w:rFonts w:hint="eastAsia"/>
        </w:rPr>
        <w:t>」</w:t>
      </w:r>
      <w:r w:rsidRPr="00D51649">
        <w:rPr>
          <w:rFonts w:hint="eastAsia"/>
        </w:rPr>
        <w:t>、</w:t>
      </w:r>
      <w:r>
        <w:rPr>
          <w:rFonts w:hint="eastAsia"/>
        </w:rPr>
        <w:t>「</w:t>
      </w:r>
      <w:r w:rsidRPr="00D51649">
        <w:rPr>
          <w:rFonts w:hint="eastAsia"/>
        </w:rPr>
        <w:t>固定残業時間を超える時間外労働</w:t>
      </w:r>
      <w:r>
        <w:rPr>
          <w:rFonts w:hint="eastAsia"/>
        </w:rPr>
        <w:t>」</w:t>
      </w:r>
      <w:r w:rsidRPr="00D51649">
        <w:rPr>
          <w:rFonts w:hint="eastAsia"/>
        </w:rPr>
        <w:t>、</w:t>
      </w:r>
      <w:r>
        <w:rPr>
          <w:rFonts w:hint="eastAsia"/>
        </w:rPr>
        <w:t>「</w:t>
      </w:r>
      <w:r w:rsidRPr="00D51649">
        <w:rPr>
          <w:rFonts w:hint="eastAsia"/>
        </w:rPr>
        <w:t>休日労働および深夜労働分についての割増賃金を追加で支払うこと</w:t>
      </w:r>
      <w:r>
        <w:rPr>
          <w:rFonts w:hint="eastAsia"/>
        </w:rPr>
        <w:t>」</w:t>
      </w:r>
      <w:r w:rsidRPr="00D51649">
        <w:rPr>
          <w:rFonts w:hint="eastAsia"/>
        </w:rPr>
        <w:t>などを明示することが必要であり、基本給には固定残業代などの各種手当は含めない等の留意点が記載されています。</w:t>
      </w:r>
    </w:p>
    <w:p w:rsidR="00222DB2" w:rsidRDefault="00222DB2" w:rsidP="00222DB2">
      <w:pPr>
        <w:widowControl/>
        <w:ind w:firstLineChars="100" w:firstLine="210"/>
        <w:jc w:val="left"/>
      </w:pPr>
      <w:r>
        <w:rPr>
          <w:rFonts w:hint="eastAsia"/>
        </w:rPr>
        <w:t>意図せずにブラック企業とのレッテルを貼られることのないよう</w:t>
      </w:r>
      <w:r w:rsidRPr="00D51649">
        <w:rPr>
          <w:rFonts w:hint="eastAsia"/>
        </w:rPr>
        <w:t>求人情報の記載には注意が必要です。</w:t>
      </w:r>
    </w:p>
    <w:p w:rsidR="00222DB2" w:rsidRPr="00D51649" w:rsidRDefault="00222DB2" w:rsidP="00222DB2">
      <w:pPr>
        <w:widowControl/>
        <w:ind w:firstLineChars="100" w:firstLine="210"/>
        <w:jc w:val="left"/>
      </w:pPr>
      <w:r w:rsidRPr="00D51649">
        <w:br w:type="page"/>
      </w:r>
    </w:p>
    <w:p w:rsidR="00222DB2" w:rsidRPr="00D51649" w:rsidRDefault="00222DB2" w:rsidP="00222DB2">
      <w:pPr>
        <w:widowControl/>
        <w:jc w:val="left"/>
        <w:rPr>
          <w:rFonts w:asciiTheme="minorEastAsia" w:hAnsiTheme="minorEastAsia" w:cs="ＭＳ Ｐゴシック"/>
          <w:b/>
          <w:bCs/>
          <w:color w:val="0A0A03"/>
          <w:kern w:val="0"/>
          <w:sz w:val="28"/>
          <w:szCs w:val="28"/>
        </w:rPr>
      </w:pPr>
      <w:r w:rsidRPr="00D51649">
        <w:rPr>
          <w:rFonts w:hint="eastAsia"/>
          <w:b/>
          <w:bCs/>
          <w:sz w:val="28"/>
          <w:szCs w:val="28"/>
        </w:rPr>
        <w:lastRenderedPageBreak/>
        <w:t>セクハラ指針</w:t>
      </w:r>
      <w:r>
        <w:rPr>
          <w:rFonts w:hint="eastAsia"/>
          <w:b/>
          <w:bCs/>
          <w:sz w:val="28"/>
          <w:szCs w:val="28"/>
        </w:rPr>
        <w:t>の一部改正で「</w:t>
      </w:r>
      <w:r w:rsidRPr="00D51649">
        <w:rPr>
          <w:rFonts w:hint="eastAsia"/>
          <w:b/>
          <w:bCs/>
          <w:sz w:val="28"/>
          <w:szCs w:val="28"/>
        </w:rPr>
        <w:t>LGBT</w:t>
      </w:r>
      <w:r>
        <w:rPr>
          <w:rFonts w:hint="eastAsia"/>
          <w:b/>
          <w:bCs/>
          <w:sz w:val="28"/>
          <w:szCs w:val="28"/>
        </w:rPr>
        <w:t>」</w:t>
      </w:r>
      <w:r w:rsidRPr="00D51649">
        <w:rPr>
          <w:rFonts w:hint="eastAsia"/>
          <w:b/>
          <w:bCs/>
          <w:sz w:val="28"/>
          <w:szCs w:val="28"/>
        </w:rPr>
        <w:t>に関する</w:t>
      </w:r>
      <w:r>
        <w:rPr>
          <w:rFonts w:hint="eastAsia"/>
          <w:b/>
          <w:bCs/>
          <w:sz w:val="28"/>
          <w:szCs w:val="28"/>
        </w:rPr>
        <w:t>内容</w:t>
      </w:r>
      <w:r w:rsidRPr="00D51649">
        <w:rPr>
          <w:rFonts w:hint="eastAsia"/>
          <w:b/>
          <w:bCs/>
          <w:sz w:val="28"/>
          <w:szCs w:val="28"/>
        </w:rPr>
        <w:t>が明記されます！</w:t>
      </w:r>
    </w:p>
    <w:p w:rsidR="00222DB2" w:rsidRDefault="00222DB2" w:rsidP="00222DB2">
      <w:pPr>
        <w:rPr>
          <w:bCs/>
        </w:rPr>
      </w:pPr>
    </w:p>
    <w:p w:rsidR="00222DB2" w:rsidRDefault="00222DB2" w:rsidP="00222DB2">
      <w:pPr>
        <w:rPr>
          <w:bCs/>
        </w:rPr>
      </w:pPr>
      <w:r w:rsidRPr="00D51649">
        <w:rPr>
          <w:rFonts w:hint="eastAsia"/>
          <w:bCs/>
        </w:rPr>
        <w:t>◆</w:t>
      </w:r>
      <w:r>
        <w:rPr>
          <w:rFonts w:hint="eastAsia"/>
          <w:bCs/>
        </w:rPr>
        <w:t>企業に求められる</w:t>
      </w:r>
      <w:r w:rsidRPr="00D51649">
        <w:rPr>
          <w:rFonts w:hint="eastAsia"/>
          <w:bCs/>
        </w:rPr>
        <w:t>LGBT</w:t>
      </w:r>
      <w:r w:rsidRPr="00D51649">
        <w:rPr>
          <w:rFonts w:hint="eastAsia"/>
          <w:bCs/>
        </w:rPr>
        <w:t>対応</w:t>
      </w:r>
    </w:p>
    <w:p w:rsidR="00222DB2" w:rsidRDefault="00222DB2" w:rsidP="00222DB2">
      <w:pPr>
        <w:ind w:firstLineChars="100" w:firstLine="210"/>
        <w:rPr>
          <w:bCs/>
        </w:rPr>
      </w:pPr>
      <w:r w:rsidRPr="00D51649">
        <w:rPr>
          <w:rFonts w:hint="eastAsia"/>
          <w:bCs/>
        </w:rPr>
        <w:t>近年、人権</w:t>
      </w:r>
      <w:r>
        <w:rPr>
          <w:rFonts w:hint="eastAsia"/>
          <w:bCs/>
        </w:rPr>
        <w:t>保護</w:t>
      </w:r>
      <w:r w:rsidRPr="00D51649">
        <w:rPr>
          <w:rFonts w:hint="eastAsia"/>
          <w:bCs/>
        </w:rPr>
        <w:t>の観点</w:t>
      </w:r>
      <w:r>
        <w:rPr>
          <w:rFonts w:hint="eastAsia"/>
          <w:bCs/>
        </w:rPr>
        <w:t>から</w:t>
      </w:r>
      <w:r w:rsidRPr="00D51649">
        <w:rPr>
          <w:rFonts w:hint="eastAsia"/>
          <w:bCs/>
        </w:rPr>
        <w:t>はもちろん、リスク対応や優</w:t>
      </w:r>
      <w:r>
        <w:rPr>
          <w:rFonts w:hint="eastAsia"/>
          <w:bCs/>
        </w:rPr>
        <w:t>秀な人材の確保といった観点から、企業においても</w:t>
      </w:r>
      <w:r w:rsidRPr="00D51649">
        <w:rPr>
          <w:rFonts w:hint="eastAsia"/>
          <w:bCs/>
        </w:rPr>
        <w:t>LGBT</w:t>
      </w:r>
      <w:r w:rsidRPr="00D51649">
        <w:rPr>
          <w:rFonts w:hint="eastAsia"/>
          <w:bCs/>
        </w:rPr>
        <w:t>への理解と対応が求められてきています。</w:t>
      </w:r>
    </w:p>
    <w:p w:rsidR="00222DB2" w:rsidRDefault="00222DB2" w:rsidP="00222DB2">
      <w:pPr>
        <w:ind w:firstLineChars="100" w:firstLine="210"/>
        <w:rPr>
          <w:bCs/>
        </w:rPr>
      </w:pPr>
      <w:r w:rsidRPr="00D51649">
        <w:rPr>
          <w:rFonts w:hint="eastAsia"/>
          <w:bCs/>
        </w:rPr>
        <w:t>ここでいう「</w:t>
      </w:r>
      <w:r w:rsidRPr="00D51649">
        <w:rPr>
          <w:rFonts w:hint="eastAsia"/>
          <w:bCs/>
        </w:rPr>
        <w:t>LGBT</w:t>
      </w:r>
      <w:r w:rsidRPr="00D51649">
        <w:rPr>
          <w:rFonts w:hint="eastAsia"/>
          <w:bCs/>
        </w:rPr>
        <w:t>」とは、レズビアン（</w:t>
      </w:r>
      <w:r>
        <w:rPr>
          <w:rFonts w:hint="eastAsia"/>
          <w:bCs/>
        </w:rPr>
        <w:t>L</w:t>
      </w:r>
      <w:r>
        <w:rPr>
          <w:rFonts w:hint="eastAsia"/>
          <w:bCs/>
        </w:rPr>
        <w:t>）</w:t>
      </w:r>
      <w:r w:rsidRPr="00D51649">
        <w:rPr>
          <w:rFonts w:hint="eastAsia"/>
          <w:bCs/>
        </w:rPr>
        <w:t>、ゲイ（</w:t>
      </w:r>
      <w:r>
        <w:rPr>
          <w:rFonts w:hint="eastAsia"/>
          <w:bCs/>
        </w:rPr>
        <w:t>G</w:t>
      </w:r>
      <w:r w:rsidRPr="00D51649">
        <w:rPr>
          <w:rFonts w:hint="eastAsia"/>
          <w:bCs/>
        </w:rPr>
        <w:t>）、バイセクシュアル（</w:t>
      </w:r>
      <w:r>
        <w:rPr>
          <w:rFonts w:hint="eastAsia"/>
          <w:bCs/>
        </w:rPr>
        <w:t>B</w:t>
      </w:r>
      <w:r w:rsidRPr="00D51649">
        <w:rPr>
          <w:rFonts w:hint="eastAsia"/>
          <w:bCs/>
        </w:rPr>
        <w:t>）、トランスジェンダー（</w:t>
      </w:r>
      <w:r>
        <w:rPr>
          <w:rFonts w:hint="eastAsia"/>
          <w:bCs/>
        </w:rPr>
        <w:t>T</w:t>
      </w:r>
      <w:r w:rsidRPr="00D51649">
        <w:rPr>
          <w:rFonts w:hint="eastAsia"/>
          <w:bCs/>
        </w:rPr>
        <w:t>）といった性的少数者のことであり、</w:t>
      </w:r>
      <w:r w:rsidRPr="00D51649">
        <w:rPr>
          <w:rFonts w:hint="eastAsia"/>
          <w:bCs/>
        </w:rPr>
        <w:t>2015</w:t>
      </w:r>
      <w:r w:rsidRPr="00D51649">
        <w:rPr>
          <w:rFonts w:hint="eastAsia"/>
          <w:bCs/>
        </w:rPr>
        <w:t>年に電通総研が行った調査では、人口の</w:t>
      </w:r>
      <w:r w:rsidRPr="00D51649">
        <w:rPr>
          <w:rFonts w:hint="eastAsia"/>
          <w:bCs/>
        </w:rPr>
        <w:t>7.6%</w:t>
      </w:r>
      <w:r w:rsidRPr="00D51649">
        <w:rPr>
          <w:rFonts w:hint="eastAsia"/>
          <w:bCs/>
        </w:rPr>
        <w:t>が</w:t>
      </w:r>
      <w:r w:rsidRPr="00D51649">
        <w:rPr>
          <w:rFonts w:hint="eastAsia"/>
          <w:bCs/>
        </w:rPr>
        <w:t>LGBT</w:t>
      </w:r>
      <w:r w:rsidRPr="00D51649">
        <w:rPr>
          <w:rFonts w:hint="eastAsia"/>
          <w:bCs/>
        </w:rPr>
        <w:t>であると発表されています。</w:t>
      </w:r>
    </w:p>
    <w:p w:rsidR="00222DB2" w:rsidRPr="00D51649" w:rsidRDefault="00222DB2" w:rsidP="00222DB2">
      <w:pPr>
        <w:ind w:firstLineChars="100" w:firstLine="210"/>
        <w:rPr>
          <w:bCs/>
        </w:rPr>
      </w:pPr>
      <w:r w:rsidRPr="00D51649">
        <w:rPr>
          <w:rFonts w:hint="eastAsia"/>
          <w:bCs/>
        </w:rPr>
        <w:t>そのよう中、厚生労働省は、</w:t>
      </w:r>
      <w:r>
        <w:rPr>
          <w:rFonts w:hint="eastAsia"/>
          <w:bCs/>
        </w:rPr>
        <w:t>いわゆる「</w:t>
      </w:r>
      <w:r w:rsidRPr="00D51649">
        <w:rPr>
          <w:rFonts w:hint="eastAsia"/>
          <w:bCs/>
        </w:rPr>
        <w:t>セクハラ指針</w:t>
      </w:r>
      <w:r>
        <w:rPr>
          <w:rFonts w:hint="eastAsia"/>
          <w:bCs/>
        </w:rPr>
        <w:t>」（</w:t>
      </w:r>
      <w:r w:rsidRPr="00D51649">
        <w:rPr>
          <w:rFonts w:hint="eastAsia"/>
          <w:bCs/>
        </w:rPr>
        <w:t>事業主が職場におけ</w:t>
      </w:r>
      <w:r>
        <w:rPr>
          <w:rFonts w:hint="eastAsia"/>
          <w:bCs/>
        </w:rPr>
        <w:t>る性的言動に起因する問題に関して雇用管理上構ずべき措置について</w:t>
      </w:r>
      <w:r w:rsidRPr="00D51649">
        <w:rPr>
          <w:rFonts w:hint="eastAsia"/>
          <w:bCs/>
        </w:rPr>
        <w:t>）の改正を行い、企業に</w:t>
      </w:r>
      <w:r w:rsidRPr="00D51649">
        <w:rPr>
          <w:rFonts w:hint="eastAsia"/>
          <w:bCs/>
        </w:rPr>
        <w:t>LGBT</w:t>
      </w:r>
      <w:r w:rsidRPr="00D51649">
        <w:rPr>
          <w:rFonts w:hint="eastAsia"/>
          <w:bCs/>
        </w:rPr>
        <w:t>などの性的少数者へのセクハラにも対応する義務があることを明文化する方針を固めました。</w:t>
      </w:r>
    </w:p>
    <w:p w:rsidR="00222DB2" w:rsidRDefault="00222DB2" w:rsidP="00222DB2">
      <w:pPr>
        <w:rPr>
          <w:bCs/>
        </w:rPr>
      </w:pPr>
    </w:p>
    <w:p w:rsidR="00222DB2" w:rsidRPr="00D51649" w:rsidRDefault="00222DB2" w:rsidP="00222DB2">
      <w:pPr>
        <w:rPr>
          <w:bCs/>
        </w:rPr>
      </w:pPr>
      <w:r w:rsidRPr="00D51649">
        <w:rPr>
          <w:rFonts w:hint="eastAsia"/>
          <w:bCs/>
        </w:rPr>
        <w:t>◆職場におけるセクシュアルハラスメントの対象者の明確化</w:t>
      </w:r>
    </w:p>
    <w:p w:rsidR="00222DB2" w:rsidRDefault="00222DB2" w:rsidP="00222DB2">
      <w:pPr>
        <w:ind w:firstLineChars="100" w:firstLine="210"/>
        <w:rPr>
          <w:bCs/>
        </w:rPr>
      </w:pPr>
      <w:r w:rsidRPr="00D51649">
        <w:rPr>
          <w:rFonts w:hint="eastAsia"/>
          <w:bCs/>
        </w:rPr>
        <w:t>労働政策審議会</w:t>
      </w:r>
      <w:r>
        <w:rPr>
          <w:rFonts w:hint="eastAsia"/>
          <w:bCs/>
        </w:rPr>
        <w:t>（</w:t>
      </w:r>
      <w:r w:rsidRPr="00D51649">
        <w:rPr>
          <w:rFonts w:hint="eastAsia"/>
          <w:bCs/>
        </w:rPr>
        <w:t>雇用均等分科会</w:t>
      </w:r>
      <w:r>
        <w:rPr>
          <w:rFonts w:hint="eastAsia"/>
          <w:bCs/>
        </w:rPr>
        <w:t>）</w:t>
      </w:r>
      <w:r w:rsidRPr="00D51649">
        <w:rPr>
          <w:rFonts w:hint="eastAsia"/>
          <w:bCs/>
        </w:rPr>
        <w:t>の中で示された「事業主が職場における性的言動に起因する問題に関して雇用管理上講ずべき措置についての指針の一部を改正する告示案」では、「従来より、職場におけるセクシュアルハラスメントについては、被害者の性的指向や性自認は問わないものであるが、それが周知徹底されていないとの声が近年多くなっている。これを踏まえて、被害を受ける者の性的指向や性自認にかかわらず、これらの者に対する職場におけるセクシュアルハラスメントも、セクハラ指針の対象となる旨を明確化する改正を行うこととする。」とされました。</w:t>
      </w:r>
    </w:p>
    <w:p w:rsidR="00222DB2" w:rsidRDefault="00222DB2" w:rsidP="00222DB2">
      <w:pPr>
        <w:ind w:firstLineChars="100" w:firstLine="210"/>
        <w:rPr>
          <w:bCs/>
        </w:rPr>
      </w:pPr>
      <w:r w:rsidRPr="00D51649">
        <w:rPr>
          <w:rFonts w:hint="eastAsia"/>
          <w:bCs/>
        </w:rPr>
        <w:t>現在でも性的少数者は指針の対象となっていますが、明文化はされていませんでした。</w:t>
      </w:r>
    </w:p>
    <w:p w:rsidR="00222DB2" w:rsidRPr="00D51649" w:rsidRDefault="00222DB2" w:rsidP="00222DB2">
      <w:pPr>
        <w:ind w:firstLineChars="100" w:firstLine="210"/>
        <w:rPr>
          <w:bCs/>
        </w:rPr>
      </w:pPr>
      <w:r w:rsidRPr="00D51649">
        <w:rPr>
          <w:rFonts w:hint="eastAsia"/>
          <w:bCs/>
        </w:rPr>
        <w:t>セクハラ指針の</w:t>
      </w:r>
      <w:r>
        <w:rPr>
          <w:rFonts w:hint="eastAsia"/>
          <w:bCs/>
        </w:rPr>
        <w:t>2</w:t>
      </w:r>
      <w:r w:rsidRPr="00D51649">
        <w:rPr>
          <w:rFonts w:hint="eastAsia"/>
          <w:bCs/>
        </w:rPr>
        <w:t>（</w:t>
      </w:r>
      <w:r>
        <w:rPr>
          <w:rFonts w:hint="eastAsia"/>
          <w:bCs/>
        </w:rPr>
        <w:t>1</w:t>
      </w:r>
      <w:r w:rsidRPr="00D51649">
        <w:rPr>
          <w:rFonts w:hint="eastAsia"/>
          <w:bCs/>
        </w:rPr>
        <w:t>）に、「被害を受けた者の性的指向や性自認にかかわらず対象となる」と新たに明記することで、さらなる周知徹底を図るねらいがあるようです。</w:t>
      </w:r>
    </w:p>
    <w:p w:rsidR="00222DB2" w:rsidRPr="00D51649" w:rsidRDefault="00222DB2" w:rsidP="00222DB2">
      <w:pPr>
        <w:rPr>
          <w:bCs/>
        </w:rPr>
      </w:pPr>
    </w:p>
    <w:p w:rsidR="00222DB2" w:rsidRPr="00D51649" w:rsidRDefault="00222DB2" w:rsidP="00222DB2">
      <w:pPr>
        <w:rPr>
          <w:bCs/>
        </w:rPr>
      </w:pPr>
      <w:r w:rsidRPr="00D51649">
        <w:rPr>
          <w:rFonts w:hint="eastAsia"/>
          <w:bCs/>
        </w:rPr>
        <w:t>◆施行日について</w:t>
      </w:r>
    </w:p>
    <w:p w:rsidR="00222DB2" w:rsidRPr="00D51649" w:rsidRDefault="00222DB2" w:rsidP="00222DB2">
      <w:pPr>
        <w:ind w:firstLineChars="100" w:firstLine="210"/>
        <w:rPr>
          <w:bCs/>
        </w:rPr>
      </w:pPr>
      <w:r>
        <w:rPr>
          <w:rFonts w:hint="eastAsia"/>
          <w:bCs/>
        </w:rPr>
        <w:t>上記指針は</w:t>
      </w:r>
      <w:r w:rsidRPr="00D51649">
        <w:rPr>
          <w:rFonts w:hint="eastAsia"/>
          <w:bCs/>
        </w:rPr>
        <w:t>平成</w:t>
      </w:r>
      <w:r w:rsidRPr="00D51649">
        <w:rPr>
          <w:rFonts w:hint="eastAsia"/>
          <w:bCs/>
        </w:rPr>
        <w:t>29</w:t>
      </w:r>
      <w:r>
        <w:rPr>
          <w:rFonts w:hint="eastAsia"/>
          <w:bCs/>
        </w:rPr>
        <w:t>年</w:t>
      </w:r>
      <w:r>
        <w:rPr>
          <w:rFonts w:hint="eastAsia"/>
          <w:bCs/>
        </w:rPr>
        <w:t>1</w:t>
      </w:r>
      <w:r>
        <w:rPr>
          <w:rFonts w:hint="eastAsia"/>
          <w:bCs/>
        </w:rPr>
        <w:t>月</w:t>
      </w:r>
      <w:r>
        <w:rPr>
          <w:rFonts w:hint="eastAsia"/>
          <w:bCs/>
        </w:rPr>
        <w:t>1</w:t>
      </w:r>
      <w:r>
        <w:rPr>
          <w:rFonts w:hint="eastAsia"/>
          <w:bCs/>
        </w:rPr>
        <w:t>日より改正される予定ですので、</w:t>
      </w:r>
      <w:r w:rsidRPr="00D51649">
        <w:rPr>
          <w:rFonts w:hint="eastAsia"/>
          <w:bCs/>
        </w:rPr>
        <w:t>社内のセクシュアルハラスメント防止</w:t>
      </w:r>
      <w:r>
        <w:rPr>
          <w:rFonts w:hint="eastAsia"/>
          <w:bCs/>
        </w:rPr>
        <w:t>規程の見直しや</w:t>
      </w:r>
      <w:r w:rsidRPr="00D51649">
        <w:rPr>
          <w:rFonts w:hint="eastAsia"/>
          <w:bCs/>
        </w:rPr>
        <w:t>社員への</w:t>
      </w:r>
      <w:r>
        <w:rPr>
          <w:rFonts w:hint="eastAsia"/>
          <w:bCs/>
        </w:rPr>
        <w:t>周知等</w:t>
      </w:r>
      <w:r w:rsidRPr="00D51649">
        <w:rPr>
          <w:rFonts w:hint="eastAsia"/>
          <w:bCs/>
        </w:rPr>
        <w:t>、</w:t>
      </w:r>
      <w:r w:rsidRPr="00D51649">
        <w:rPr>
          <w:rFonts w:hint="eastAsia"/>
          <w:bCs/>
        </w:rPr>
        <w:t>LGBT</w:t>
      </w:r>
      <w:r w:rsidRPr="00D51649">
        <w:rPr>
          <w:rFonts w:hint="eastAsia"/>
          <w:bCs/>
        </w:rPr>
        <w:t>対応が必要になってきます。</w:t>
      </w:r>
    </w:p>
    <w:p w:rsidR="00222DB2" w:rsidRPr="00D51649" w:rsidRDefault="00222DB2" w:rsidP="00222DB2">
      <w:pPr>
        <w:rPr>
          <w:bCs/>
        </w:rPr>
      </w:pPr>
      <w:r w:rsidRPr="00D51649">
        <w:br w:type="page"/>
      </w:r>
    </w:p>
    <w:p w:rsidR="00222DB2" w:rsidRPr="00D51649" w:rsidRDefault="00222DB2" w:rsidP="00222DB2">
      <w:pPr>
        <w:rPr>
          <w:b/>
          <w:sz w:val="28"/>
          <w:szCs w:val="28"/>
        </w:rPr>
      </w:pPr>
      <w:r w:rsidRPr="00A2005F">
        <w:rPr>
          <w:rFonts w:hint="eastAsia"/>
          <w:b/>
          <w:sz w:val="28"/>
          <w:szCs w:val="28"/>
        </w:rPr>
        <w:lastRenderedPageBreak/>
        <w:t>「下請保護情報ネットワーク」拡充による長時間労働対策の強化</w:t>
      </w:r>
    </w:p>
    <w:p w:rsidR="00222DB2" w:rsidRDefault="00222DB2" w:rsidP="00222DB2"/>
    <w:p w:rsidR="00222DB2" w:rsidRPr="00A2005F" w:rsidRDefault="00222DB2" w:rsidP="00222DB2">
      <w:r w:rsidRPr="00D51649">
        <w:rPr>
          <w:rFonts w:hint="eastAsia"/>
        </w:rPr>
        <w:t>◆</w:t>
      </w:r>
      <w:r w:rsidRPr="00A2005F">
        <w:rPr>
          <w:rFonts w:hint="eastAsia"/>
        </w:rPr>
        <w:t>「下請保護情報ネットワーク」とは？</w:t>
      </w:r>
    </w:p>
    <w:p w:rsidR="00222DB2" w:rsidRDefault="00222DB2" w:rsidP="00222DB2">
      <w:pPr>
        <w:ind w:firstLineChars="100" w:firstLine="210"/>
      </w:pPr>
      <w:r w:rsidRPr="00A2005F">
        <w:rPr>
          <w:rFonts w:hint="eastAsia"/>
        </w:rPr>
        <w:t>厚生労働省、経済産業省、公正取引委員会では、平成</w:t>
      </w:r>
      <w:r w:rsidRPr="00A2005F">
        <w:rPr>
          <w:rFonts w:hint="eastAsia"/>
        </w:rPr>
        <w:t>20</w:t>
      </w:r>
      <w:r w:rsidRPr="00A2005F">
        <w:rPr>
          <w:rFonts w:hint="eastAsia"/>
        </w:rPr>
        <w:t>年より「下請保護情</w:t>
      </w:r>
      <w:r>
        <w:rPr>
          <w:rFonts w:hint="eastAsia"/>
        </w:rPr>
        <w:t>報ネットワーク」を構築し、労働基準監督署（以下、「監督署」</w:t>
      </w:r>
      <w:r w:rsidRPr="00A2005F">
        <w:rPr>
          <w:rFonts w:hint="eastAsia"/>
        </w:rPr>
        <w:t>）が</w:t>
      </w:r>
      <w:r>
        <w:rPr>
          <w:rFonts w:hint="eastAsia"/>
        </w:rPr>
        <w:t>いわゆる“</w:t>
      </w:r>
      <w:r w:rsidRPr="00A2005F">
        <w:rPr>
          <w:rFonts w:hint="eastAsia"/>
        </w:rPr>
        <w:t>下請たたき</w:t>
      </w:r>
      <w:r>
        <w:rPr>
          <w:rFonts w:hint="eastAsia"/>
        </w:rPr>
        <w:t>”</w:t>
      </w:r>
      <w:r w:rsidRPr="00A2005F">
        <w:rPr>
          <w:rFonts w:hint="eastAsia"/>
        </w:rPr>
        <w:t>に該当する賃金不払い等のおそれのある事案を把握した場合、公正取引委員会または経済産業省に通報することとしています。</w:t>
      </w:r>
    </w:p>
    <w:p w:rsidR="00222DB2" w:rsidRPr="00A2005F" w:rsidRDefault="00222DB2" w:rsidP="00222DB2">
      <w:pPr>
        <w:ind w:firstLineChars="100" w:firstLine="210"/>
      </w:pPr>
      <w:r w:rsidRPr="00A2005F">
        <w:rPr>
          <w:rFonts w:hint="eastAsia"/>
        </w:rPr>
        <w:t>今般、下請事業者における長時間労働についても、</w:t>
      </w:r>
      <w:r>
        <w:rPr>
          <w:rFonts w:hint="eastAsia"/>
        </w:rPr>
        <w:t>その</w:t>
      </w:r>
      <w:r w:rsidRPr="00A2005F">
        <w:rPr>
          <w:rFonts w:hint="eastAsia"/>
        </w:rPr>
        <w:t>原因が発注者から過酷な納期を強いられたり急な仕様変更があったりすることを受け、上記通報制度が拡充されました。</w:t>
      </w:r>
    </w:p>
    <w:p w:rsidR="00222DB2" w:rsidRPr="0069514C" w:rsidRDefault="00222DB2" w:rsidP="00222DB2"/>
    <w:p w:rsidR="00222DB2" w:rsidRPr="00A2005F" w:rsidRDefault="00222DB2" w:rsidP="00222DB2">
      <w:r>
        <w:rPr>
          <w:rFonts w:hint="eastAsia"/>
        </w:rPr>
        <w:t>◆</w:t>
      </w:r>
      <w:r w:rsidRPr="00A2005F">
        <w:rPr>
          <w:rFonts w:hint="eastAsia"/>
        </w:rPr>
        <w:t>通報があるとどうなる？</w:t>
      </w:r>
    </w:p>
    <w:p w:rsidR="00222DB2" w:rsidRDefault="00222DB2" w:rsidP="00222DB2">
      <w:pPr>
        <w:ind w:firstLineChars="100" w:firstLine="210"/>
      </w:pPr>
      <w:r w:rsidRPr="00A2005F">
        <w:rPr>
          <w:rFonts w:hint="eastAsia"/>
        </w:rPr>
        <w:t>監督署の立入調査により長時間労働があり、その背景に発注者に</w:t>
      </w:r>
      <w:r>
        <w:rPr>
          <w:rFonts w:hint="eastAsia"/>
        </w:rPr>
        <w:t>よる買いたたき</w:t>
      </w:r>
      <w:r w:rsidRPr="00A2005F">
        <w:rPr>
          <w:rFonts w:hint="eastAsia"/>
        </w:rPr>
        <w:t>等があると判断された場合に、経済産業省や公正取引委員会に通報がなされます。</w:t>
      </w:r>
    </w:p>
    <w:p w:rsidR="00222DB2" w:rsidRPr="00A2005F" w:rsidRDefault="00222DB2" w:rsidP="00222DB2">
      <w:pPr>
        <w:ind w:firstLineChars="100" w:firstLine="210"/>
      </w:pPr>
      <w:r w:rsidRPr="00A2005F">
        <w:rPr>
          <w:rFonts w:hint="eastAsia"/>
        </w:rPr>
        <w:t>中小企業庁や公正取引委員会により発注者に指導が行われ、</w:t>
      </w:r>
      <w:r>
        <w:rPr>
          <w:rFonts w:hint="eastAsia"/>
        </w:rPr>
        <w:t>それでも</w:t>
      </w:r>
      <w:r w:rsidRPr="00A2005F">
        <w:rPr>
          <w:rFonts w:hint="eastAsia"/>
        </w:rPr>
        <w:t>改善がない場合は、企業名の公表のほか、罰金の対象となるケースもあります。</w:t>
      </w:r>
    </w:p>
    <w:p w:rsidR="00222DB2" w:rsidRPr="00A2005F" w:rsidRDefault="00222DB2" w:rsidP="00222DB2"/>
    <w:p w:rsidR="00222DB2" w:rsidRPr="00A2005F" w:rsidRDefault="00222DB2" w:rsidP="00222DB2">
      <w:r>
        <w:rPr>
          <w:rFonts w:hint="eastAsia"/>
        </w:rPr>
        <w:t>◆インターネットや</w:t>
      </w:r>
      <w:r w:rsidRPr="00A2005F">
        <w:rPr>
          <w:rFonts w:hint="eastAsia"/>
        </w:rPr>
        <w:t>SNS</w:t>
      </w:r>
      <w:r w:rsidRPr="00A2005F">
        <w:rPr>
          <w:rFonts w:hint="eastAsia"/>
        </w:rPr>
        <w:t>上の書込みの監視も強化</w:t>
      </w:r>
    </w:p>
    <w:p w:rsidR="00222DB2" w:rsidRDefault="00222DB2" w:rsidP="00222DB2">
      <w:pPr>
        <w:ind w:firstLineChars="100" w:firstLine="210"/>
      </w:pPr>
      <w:r w:rsidRPr="00A2005F">
        <w:rPr>
          <w:rFonts w:hint="eastAsia"/>
        </w:rPr>
        <w:t>今般の拡充は、</w:t>
      </w:r>
      <w:r w:rsidRPr="00A2005F">
        <w:rPr>
          <w:rFonts w:hint="eastAsia"/>
        </w:rPr>
        <w:t>6</w:t>
      </w:r>
      <w:r w:rsidRPr="00A2005F">
        <w:rPr>
          <w:rFonts w:hint="eastAsia"/>
        </w:rPr>
        <w:t>月</w:t>
      </w:r>
      <w:r>
        <w:rPr>
          <w:rFonts w:hint="eastAsia"/>
        </w:rPr>
        <w:t>2</w:t>
      </w:r>
      <w:r>
        <w:rPr>
          <w:rFonts w:hint="eastAsia"/>
        </w:rPr>
        <w:t>日に</w:t>
      </w:r>
      <w:r w:rsidRPr="00A2005F">
        <w:rPr>
          <w:rFonts w:hint="eastAsia"/>
        </w:rPr>
        <w:t>閣議決定された「ニッポン一億総活躍プラン」を踏まえ、長時間労働の是正により</w:t>
      </w:r>
      <w:r>
        <w:rPr>
          <w:rFonts w:hint="eastAsia"/>
        </w:rPr>
        <w:t>誰もが働きやすい環境の実現を目的として行われ</w:t>
      </w:r>
      <w:r w:rsidRPr="00A2005F">
        <w:rPr>
          <w:rFonts w:hint="eastAsia"/>
        </w:rPr>
        <w:t>ました。</w:t>
      </w:r>
    </w:p>
    <w:p w:rsidR="00222DB2" w:rsidRDefault="00222DB2" w:rsidP="00222DB2">
      <w:pPr>
        <w:ind w:firstLineChars="100" w:firstLine="210"/>
      </w:pPr>
      <w:r w:rsidRPr="00A2005F">
        <w:rPr>
          <w:rFonts w:hint="eastAsia"/>
        </w:rPr>
        <w:t>厚生労働省では、上記</w:t>
      </w:r>
      <w:r>
        <w:rPr>
          <w:rFonts w:hint="eastAsia"/>
        </w:rPr>
        <w:t>拡充のほか、インターネット上で「求人情報」「口コミサイト」、「</w:t>
      </w:r>
      <w:r w:rsidRPr="00A2005F">
        <w:rPr>
          <w:rFonts w:hint="eastAsia"/>
        </w:rPr>
        <w:t>SNS</w:t>
      </w:r>
      <w:r>
        <w:rPr>
          <w:rFonts w:hint="eastAsia"/>
        </w:rPr>
        <w:t>」</w:t>
      </w:r>
      <w:r w:rsidRPr="00A2005F">
        <w:rPr>
          <w:rFonts w:hint="eastAsia"/>
        </w:rPr>
        <w:t>等を監視するサイバーパトロールも強化します。</w:t>
      </w:r>
    </w:p>
    <w:p w:rsidR="00222DB2" w:rsidRPr="00A2005F" w:rsidRDefault="00222DB2" w:rsidP="00222DB2">
      <w:pPr>
        <w:ind w:firstLineChars="100" w:firstLine="210"/>
      </w:pPr>
      <w:r w:rsidRPr="00A2005F">
        <w:rPr>
          <w:rFonts w:hint="eastAsia"/>
        </w:rPr>
        <w:t>これによりブラック企業に関するキーワードを専用システムで検出し、疑いのある会社は監視員が精査し、所轄の監督署に情報提供がなされます。</w:t>
      </w:r>
    </w:p>
    <w:p w:rsidR="00222DB2" w:rsidRPr="00A2005F" w:rsidRDefault="00222DB2" w:rsidP="00222DB2"/>
    <w:p w:rsidR="00222DB2" w:rsidRPr="00A2005F" w:rsidRDefault="00222DB2" w:rsidP="00222DB2">
      <w:r>
        <w:rPr>
          <w:rFonts w:hint="eastAsia"/>
        </w:rPr>
        <w:t>◆トラック運送業、建設業等では取引実態に関する調査も</w:t>
      </w:r>
    </w:p>
    <w:p w:rsidR="00222DB2" w:rsidRDefault="00222DB2" w:rsidP="00222DB2">
      <w:pPr>
        <w:ind w:firstLineChars="100" w:firstLine="210"/>
      </w:pPr>
      <w:r w:rsidRPr="00A2005F">
        <w:rPr>
          <w:rFonts w:hint="eastAsia"/>
        </w:rPr>
        <w:t>政府は、</w:t>
      </w:r>
      <w:r>
        <w:rPr>
          <w:rFonts w:hint="eastAsia"/>
        </w:rPr>
        <w:t>今年</w:t>
      </w:r>
      <w:r w:rsidRPr="00A2005F">
        <w:rPr>
          <w:rFonts w:hint="eastAsia"/>
        </w:rPr>
        <w:t>4</w:t>
      </w:r>
      <w:r w:rsidRPr="00A2005F">
        <w:rPr>
          <w:rFonts w:hint="eastAsia"/>
        </w:rPr>
        <w:t>月から自動車・同部品産業と建設業の大企業に対して、</w:t>
      </w:r>
      <w:r w:rsidRPr="00A2005F">
        <w:rPr>
          <w:rFonts w:hint="eastAsia"/>
        </w:rPr>
        <w:t>5</w:t>
      </w:r>
      <w:r w:rsidRPr="00A2005F">
        <w:rPr>
          <w:rFonts w:hint="eastAsia"/>
        </w:rPr>
        <w:t>月からトラック運送業の大企業に対して調査を実施しました。</w:t>
      </w:r>
    </w:p>
    <w:p w:rsidR="00222DB2" w:rsidRDefault="00222DB2" w:rsidP="00222DB2">
      <w:pPr>
        <w:ind w:firstLineChars="100" w:firstLine="210"/>
      </w:pPr>
      <w:r w:rsidRPr="00A2005F">
        <w:rPr>
          <w:rFonts w:hint="eastAsia"/>
        </w:rPr>
        <w:t>その目的は、原材料価格やエネルギーコストの上昇による企業の仕入価格上昇等の取引価格への反映のほか、労働条件等に関する問題の実態把握にあり、業界団体による改善策の検討も始まっています。</w:t>
      </w:r>
    </w:p>
    <w:p w:rsidR="00222DB2" w:rsidRPr="00D51649" w:rsidRDefault="00222DB2" w:rsidP="00222DB2">
      <w:pPr>
        <w:ind w:firstLineChars="100" w:firstLine="210"/>
      </w:pPr>
      <w:r w:rsidRPr="00A2005F">
        <w:rPr>
          <w:rFonts w:hint="eastAsia"/>
        </w:rPr>
        <w:t>今後は、これらの調査により収集された情報</w:t>
      </w:r>
      <w:r>
        <w:rPr>
          <w:rFonts w:hint="eastAsia"/>
        </w:rPr>
        <w:t>に基づいて監督署による調査が行われる可能性もあります</w:t>
      </w:r>
      <w:r w:rsidRPr="00A2005F">
        <w:rPr>
          <w:rFonts w:hint="eastAsia"/>
        </w:rPr>
        <w:t>。</w:t>
      </w:r>
    </w:p>
    <w:p w:rsidR="00222DB2" w:rsidRPr="00D51649" w:rsidRDefault="00222DB2" w:rsidP="00222DB2">
      <w:pPr>
        <w:widowControl/>
        <w:jc w:val="left"/>
      </w:pPr>
      <w:r w:rsidRPr="00D51649">
        <w:br w:type="page"/>
      </w:r>
    </w:p>
    <w:p w:rsidR="00222DB2" w:rsidRPr="00D51649" w:rsidRDefault="00222DB2" w:rsidP="00222DB2">
      <w:pPr>
        <w:rPr>
          <w:b/>
          <w:sz w:val="28"/>
          <w:szCs w:val="28"/>
        </w:rPr>
      </w:pPr>
      <w:r w:rsidRPr="00D51649">
        <w:rPr>
          <w:rFonts w:hint="eastAsia"/>
          <w:b/>
          <w:sz w:val="28"/>
          <w:szCs w:val="28"/>
        </w:rPr>
        <w:lastRenderedPageBreak/>
        <w:t>2016</w:t>
      </w:r>
      <w:r w:rsidRPr="00D51649">
        <w:rPr>
          <w:rFonts w:hint="eastAsia"/>
          <w:b/>
          <w:sz w:val="28"/>
          <w:szCs w:val="28"/>
        </w:rPr>
        <w:t>年は猛暑の見込み</w:t>
      </w:r>
      <w:r>
        <w:rPr>
          <w:rFonts w:hint="eastAsia"/>
          <w:b/>
          <w:sz w:val="28"/>
          <w:szCs w:val="28"/>
        </w:rPr>
        <w:t>！「</w:t>
      </w:r>
      <w:r w:rsidRPr="00D51649">
        <w:rPr>
          <w:rFonts w:hint="eastAsia"/>
          <w:b/>
          <w:sz w:val="28"/>
          <w:szCs w:val="28"/>
        </w:rPr>
        <w:t>熱中症対策</w:t>
      </w:r>
      <w:r>
        <w:rPr>
          <w:rFonts w:hint="eastAsia"/>
          <w:b/>
          <w:sz w:val="28"/>
          <w:szCs w:val="28"/>
        </w:rPr>
        <w:t>」</w:t>
      </w:r>
      <w:r w:rsidRPr="00D51649">
        <w:rPr>
          <w:rFonts w:hint="eastAsia"/>
          <w:b/>
          <w:sz w:val="28"/>
          <w:szCs w:val="28"/>
        </w:rPr>
        <w:t>は万全ですか？</w:t>
      </w:r>
    </w:p>
    <w:p w:rsidR="00222DB2" w:rsidRPr="00D51649" w:rsidRDefault="00222DB2" w:rsidP="00222DB2">
      <w:pPr>
        <w:rPr>
          <w:b/>
          <w:sz w:val="28"/>
          <w:szCs w:val="28"/>
        </w:rPr>
      </w:pPr>
    </w:p>
    <w:p w:rsidR="00222DB2" w:rsidRPr="00D51649" w:rsidRDefault="00222DB2" w:rsidP="00222DB2">
      <w:r w:rsidRPr="00D51649">
        <w:rPr>
          <w:rFonts w:hint="eastAsia"/>
        </w:rPr>
        <w:t>◆熱中症による救急搬送者数が急増</w:t>
      </w:r>
    </w:p>
    <w:p w:rsidR="00222DB2" w:rsidRDefault="00222DB2" w:rsidP="00222DB2">
      <w:pPr>
        <w:ind w:firstLineChars="100" w:firstLine="210"/>
      </w:pPr>
      <w:r w:rsidRPr="00D51649">
        <w:rPr>
          <w:rFonts w:hint="eastAsia"/>
        </w:rPr>
        <w:t>2016</w:t>
      </w:r>
      <w:r>
        <w:rPr>
          <w:rFonts w:hint="eastAsia"/>
        </w:rPr>
        <w:t>年の夏は、猛暑となることが予想</w:t>
      </w:r>
      <w:r w:rsidRPr="00D51649">
        <w:rPr>
          <w:rFonts w:hint="eastAsia"/>
        </w:rPr>
        <w:t>されています。</w:t>
      </w:r>
    </w:p>
    <w:p w:rsidR="00222DB2" w:rsidRDefault="00222DB2" w:rsidP="00222DB2">
      <w:pPr>
        <w:ind w:firstLineChars="100" w:firstLine="210"/>
      </w:pPr>
      <w:r>
        <w:rPr>
          <w:rFonts w:hint="eastAsia"/>
        </w:rPr>
        <w:t>5</w:t>
      </w:r>
      <w:r>
        <w:rPr>
          <w:rFonts w:hint="eastAsia"/>
        </w:rPr>
        <w:t>月</w:t>
      </w:r>
      <w:r w:rsidRPr="00D51649">
        <w:rPr>
          <w:rFonts w:hint="eastAsia"/>
        </w:rPr>
        <w:t>24</w:t>
      </w:r>
      <w:r w:rsidRPr="00D51649">
        <w:rPr>
          <w:rFonts w:hint="eastAsia"/>
        </w:rPr>
        <w:t>日の消防庁の発表によると、</w:t>
      </w:r>
      <w:r>
        <w:rPr>
          <w:rFonts w:hint="eastAsia"/>
        </w:rPr>
        <w:t>5</w:t>
      </w:r>
      <w:r>
        <w:rPr>
          <w:rFonts w:hint="eastAsia"/>
        </w:rPr>
        <w:t>月</w:t>
      </w:r>
      <w:r w:rsidRPr="00D51649">
        <w:rPr>
          <w:rFonts w:hint="eastAsia"/>
        </w:rPr>
        <w:t>16</w:t>
      </w:r>
      <w:r w:rsidRPr="00D51649">
        <w:rPr>
          <w:rFonts w:hint="eastAsia"/>
        </w:rPr>
        <w:t>日から</w:t>
      </w:r>
      <w:r w:rsidRPr="00D51649">
        <w:rPr>
          <w:rFonts w:hint="eastAsia"/>
        </w:rPr>
        <w:t>22</w:t>
      </w:r>
      <w:r>
        <w:rPr>
          <w:rFonts w:hint="eastAsia"/>
        </w:rPr>
        <w:t>日にかけての</w:t>
      </w:r>
      <w:r w:rsidRPr="00D51649">
        <w:rPr>
          <w:rFonts w:hint="eastAsia"/>
        </w:rPr>
        <w:t>熱中症による救急搬送者数は全国で</w:t>
      </w:r>
      <w:r w:rsidRPr="00D51649">
        <w:rPr>
          <w:rFonts w:hint="eastAsia"/>
        </w:rPr>
        <w:t>688</w:t>
      </w:r>
      <w:r w:rsidRPr="00D51649">
        <w:rPr>
          <w:rFonts w:hint="eastAsia"/>
        </w:rPr>
        <w:t>人。前年の同時期は</w:t>
      </w:r>
      <w:r w:rsidRPr="00D51649">
        <w:rPr>
          <w:rFonts w:hint="eastAsia"/>
        </w:rPr>
        <w:t>420</w:t>
      </w:r>
      <w:r w:rsidRPr="00D51649">
        <w:rPr>
          <w:rFonts w:hint="eastAsia"/>
        </w:rPr>
        <w:t>人で、</w:t>
      </w:r>
      <w:r w:rsidRPr="00D51649">
        <w:rPr>
          <w:rFonts w:hint="eastAsia"/>
        </w:rPr>
        <w:t>200</w:t>
      </w:r>
      <w:r>
        <w:rPr>
          <w:rFonts w:hint="eastAsia"/>
        </w:rPr>
        <w:t>人以上も</w:t>
      </w:r>
      <w:r w:rsidRPr="00D51649">
        <w:rPr>
          <w:rFonts w:hint="eastAsia"/>
        </w:rPr>
        <w:t>上回る結果となりました。</w:t>
      </w:r>
    </w:p>
    <w:p w:rsidR="00222DB2" w:rsidRDefault="00222DB2" w:rsidP="00222DB2">
      <w:pPr>
        <w:ind w:firstLineChars="100" w:firstLine="210"/>
      </w:pPr>
      <w:r w:rsidRPr="00D51649">
        <w:rPr>
          <w:rFonts w:hint="eastAsia"/>
        </w:rPr>
        <w:t>統計推移を見ても、熱中症による救急搬送者数は毎週増加しています。</w:t>
      </w:r>
    </w:p>
    <w:p w:rsidR="00222DB2" w:rsidRPr="00D51649" w:rsidRDefault="00222DB2" w:rsidP="00222DB2">
      <w:pPr>
        <w:ind w:firstLineChars="100" w:firstLine="210"/>
      </w:pPr>
      <w:r w:rsidRPr="00D51649">
        <w:rPr>
          <w:rFonts w:hint="eastAsia"/>
        </w:rPr>
        <w:t>ひどい場合には生命の危険もある熱中症。夏本番を迎える前に、対策を講じておくことが大切です。</w:t>
      </w:r>
    </w:p>
    <w:p w:rsidR="00222DB2" w:rsidRPr="00D51649" w:rsidRDefault="00222DB2" w:rsidP="00222DB2"/>
    <w:p w:rsidR="00222DB2" w:rsidRPr="00D51649" w:rsidRDefault="00222DB2" w:rsidP="00222DB2">
      <w:r w:rsidRPr="00D51649">
        <w:rPr>
          <w:rFonts w:hint="eastAsia"/>
        </w:rPr>
        <w:t>◆熱中症は屋内でも発生する！</w:t>
      </w:r>
    </w:p>
    <w:p w:rsidR="00222DB2" w:rsidRDefault="00222DB2" w:rsidP="00222DB2">
      <w:pPr>
        <w:ind w:firstLineChars="100" w:firstLine="210"/>
      </w:pPr>
      <w:r w:rsidRPr="00D51649">
        <w:rPr>
          <w:rFonts w:hint="eastAsia"/>
        </w:rPr>
        <w:t>熱中症は、夏の強い陽射しの下で作業をするときだけではなく、屋内にいるときでも起こることがあります。</w:t>
      </w:r>
    </w:p>
    <w:p w:rsidR="00222DB2" w:rsidRDefault="00222DB2" w:rsidP="00222DB2">
      <w:pPr>
        <w:ind w:firstLineChars="100" w:firstLine="210"/>
      </w:pPr>
      <w:r w:rsidRPr="00D51649">
        <w:rPr>
          <w:rFonts w:hint="eastAsia"/>
        </w:rPr>
        <w:t>過去の熱中症死亡例について職業別にみると、建設業がその</w:t>
      </w:r>
      <w:r w:rsidRPr="00D51649">
        <w:rPr>
          <w:rFonts w:hint="eastAsia"/>
        </w:rPr>
        <w:t>40</w:t>
      </w:r>
      <w:r>
        <w:rPr>
          <w:rFonts w:hint="eastAsia"/>
        </w:rPr>
        <w:t>％を占めていますが、続いて、</w:t>
      </w:r>
      <w:r w:rsidRPr="00D51649">
        <w:rPr>
          <w:rFonts w:hint="eastAsia"/>
        </w:rPr>
        <w:t>製造業が約</w:t>
      </w:r>
      <w:r w:rsidRPr="00D51649">
        <w:rPr>
          <w:rFonts w:hint="eastAsia"/>
        </w:rPr>
        <w:t>20</w:t>
      </w:r>
      <w:r w:rsidRPr="00D51649">
        <w:rPr>
          <w:rFonts w:hint="eastAsia"/>
        </w:rPr>
        <w:t>％を占めてい</w:t>
      </w:r>
      <w:r>
        <w:rPr>
          <w:rFonts w:hint="eastAsia"/>
        </w:rPr>
        <w:t>ました。屋内の作業であっても、高温多湿の環境で長時間労働すれば</w:t>
      </w:r>
      <w:r w:rsidRPr="00D51649">
        <w:rPr>
          <w:rFonts w:hint="eastAsia"/>
        </w:rPr>
        <w:t>熱中症の危険性が高まります。</w:t>
      </w:r>
    </w:p>
    <w:p w:rsidR="00222DB2" w:rsidRDefault="00222DB2" w:rsidP="00222DB2">
      <w:pPr>
        <w:ind w:firstLineChars="100" w:firstLine="210"/>
      </w:pPr>
      <w:r w:rsidRPr="00D51649">
        <w:rPr>
          <w:rFonts w:hint="eastAsia"/>
        </w:rPr>
        <w:t>熱中症は、誰でもかかる可能性がありますが、正しい予防方法を知り、注意しておくことで防ぐことができます。</w:t>
      </w:r>
    </w:p>
    <w:p w:rsidR="00222DB2" w:rsidRPr="00D51649" w:rsidRDefault="00222DB2" w:rsidP="00222DB2">
      <w:pPr>
        <w:ind w:firstLineChars="100" w:firstLine="210"/>
      </w:pPr>
      <w:r w:rsidRPr="00D51649">
        <w:rPr>
          <w:rFonts w:hint="eastAsia"/>
        </w:rPr>
        <w:t>こまめに水分をとること、大量の汗をかくときは塩分をほどよくとること、気温や湿度を気にかけること、暑さを過度にガマンせず室温を適度に下げることなど、職場で再確認しておくことで、熱中症の発生を予防することができます。</w:t>
      </w:r>
    </w:p>
    <w:p w:rsidR="00222DB2" w:rsidRPr="00D51649" w:rsidRDefault="00222DB2" w:rsidP="00222DB2"/>
    <w:p w:rsidR="00222DB2" w:rsidRPr="00D51649" w:rsidRDefault="00222DB2" w:rsidP="00222DB2">
      <w:r w:rsidRPr="00D51649">
        <w:rPr>
          <w:rFonts w:hint="eastAsia"/>
        </w:rPr>
        <w:t>◆活用したい</w:t>
      </w:r>
      <w:r w:rsidRPr="00D51649">
        <w:rPr>
          <w:rFonts w:hint="eastAsia"/>
        </w:rPr>
        <w:t>WBGT</w:t>
      </w:r>
      <w:r w:rsidRPr="00D51649">
        <w:rPr>
          <w:rFonts w:hint="eastAsia"/>
        </w:rPr>
        <w:t>（暑さ指数）</w:t>
      </w:r>
    </w:p>
    <w:p w:rsidR="00222DB2" w:rsidRDefault="00222DB2" w:rsidP="00222DB2">
      <w:pPr>
        <w:ind w:firstLineChars="100" w:firstLine="210"/>
      </w:pPr>
      <w:r w:rsidRPr="00D51649">
        <w:rPr>
          <w:rFonts w:hint="eastAsia"/>
        </w:rPr>
        <w:t>熱中症の原因となる暑さの要素（気温・湿度・輻射熱・気流）を総合的に考慮した指数が、</w:t>
      </w:r>
      <w:r w:rsidRPr="00D51649">
        <w:rPr>
          <w:rFonts w:hint="eastAsia"/>
        </w:rPr>
        <w:t>WBGT</w:t>
      </w:r>
      <w:r w:rsidRPr="00D51649">
        <w:rPr>
          <w:rFonts w:hint="eastAsia"/>
        </w:rPr>
        <w:t>（湿球黒球温度）です。これが高いときに熱中症が起こりやすいため、労働現場での熱中症対策の目安となります。</w:t>
      </w:r>
    </w:p>
    <w:p w:rsidR="00222DB2" w:rsidRPr="00D51649" w:rsidRDefault="00222DB2" w:rsidP="00222DB2">
      <w:pPr>
        <w:ind w:firstLineChars="100" w:firstLine="210"/>
      </w:pPr>
      <w:r w:rsidRPr="00D51649">
        <w:rPr>
          <w:rFonts w:hint="eastAsia"/>
        </w:rPr>
        <w:t>熱中症予防の第一歩として、まずは職場の</w:t>
      </w:r>
      <w:r w:rsidRPr="00D51649">
        <w:rPr>
          <w:rFonts w:hint="eastAsia"/>
        </w:rPr>
        <w:t>WBGT</w:t>
      </w:r>
      <w:r>
        <w:rPr>
          <w:rFonts w:hint="eastAsia"/>
        </w:rPr>
        <w:t>について確認してみましょう。</w:t>
      </w:r>
      <w:r w:rsidRPr="00D51649">
        <w:br w:type="page"/>
      </w:r>
    </w:p>
    <w:p w:rsidR="00222DB2" w:rsidRPr="00D51649" w:rsidRDefault="00222DB2" w:rsidP="00222DB2">
      <w:pPr>
        <w:widowControl/>
        <w:jc w:val="left"/>
        <w:rPr>
          <w:b/>
          <w:sz w:val="28"/>
          <w:szCs w:val="28"/>
        </w:rPr>
      </w:pPr>
      <w:r>
        <w:rPr>
          <w:rFonts w:hint="eastAsia"/>
          <w:b/>
          <w:sz w:val="28"/>
          <w:szCs w:val="28"/>
        </w:rPr>
        <w:lastRenderedPageBreak/>
        <w:t>「保活」の実態に関するアンケート調査結果から</w:t>
      </w:r>
    </w:p>
    <w:p w:rsidR="00222DB2" w:rsidRPr="00D51649" w:rsidRDefault="00222DB2" w:rsidP="00222DB2">
      <w:pPr>
        <w:widowControl/>
        <w:jc w:val="left"/>
      </w:pPr>
    </w:p>
    <w:p w:rsidR="00222DB2" w:rsidRPr="00D51649" w:rsidRDefault="00222DB2" w:rsidP="00222DB2">
      <w:pPr>
        <w:widowControl/>
        <w:jc w:val="left"/>
      </w:pPr>
      <w:r w:rsidRPr="00D51649">
        <w:rPr>
          <w:rFonts w:hint="eastAsia"/>
        </w:rPr>
        <w:t>◆大きな社会問題となっている待機児童</w:t>
      </w:r>
    </w:p>
    <w:p w:rsidR="00222DB2" w:rsidRDefault="00222DB2" w:rsidP="00222DB2">
      <w:pPr>
        <w:widowControl/>
        <w:ind w:firstLineChars="100" w:firstLine="210"/>
        <w:jc w:val="left"/>
      </w:pPr>
      <w:r w:rsidRPr="00D51649">
        <w:rPr>
          <w:rFonts w:hint="eastAsia"/>
        </w:rPr>
        <w:t>昨今、「待機児童」の問題が新聞やテレビでも頻繁に取り上げられており、大きな社会問題となっています。</w:t>
      </w:r>
    </w:p>
    <w:p w:rsidR="00222DB2" w:rsidRPr="00D51649" w:rsidRDefault="00222DB2" w:rsidP="00222DB2">
      <w:pPr>
        <w:widowControl/>
        <w:ind w:firstLineChars="100" w:firstLine="210"/>
        <w:jc w:val="left"/>
      </w:pPr>
      <w:r w:rsidRPr="00D51649">
        <w:rPr>
          <w:rFonts w:hint="eastAsia"/>
        </w:rPr>
        <w:t>このような社会情勢を受けて、厚生労働省では、「『保活』の実態に関する調査」（平成</w:t>
      </w:r>
      <w:r w:rsidRPr="00D51649">
        <w:rPr>
          <w:rFonts w:hint="eastAsia"/>
        </w:rPr>
        <w:t>28</w:t>
      </w:r>
      <w:r w:rsidRPr="00D51649">
        <w:rPr>
          <w:rFonts w:hint="eastAsia"/>
        </w:rPr>
        <w:t>年４月</w:t>
      </w:r>
      <w:r w:rsidRPr="00D51649">
        <w:rPr>
          <w:rFonts w:hint="eastAsia"/>
        </w:rPr>
        <w:t>11</w:t>
      </w:r>
      <w:r w:rsidRPr="00D51649">
        <w:rPr>
          <w:rFonts w:hint="eastAsia"/>
        </w:rPr>
        <w:t>日～</w:t>
      </w:r>
      <w:r w:rsidRPr="00D51649">
        <w:rPr>
          <w:rFonts w:hint="eastAsia"/>
        </w:rPr>
        <w:t>5</w:t>
      </w:r>
      <w:r w:rsidRPr="00D51649">
        <w:rPr>
          <w:rFonts w:hint="eastAsia"/>
        </w:rPr>
        <w:t>月</w:t>
      </w:r>
      <w:r w:rsidRPr="00D51649">
        <w:rPr>
          <w:rFonts w:hint="eastAsia"/>
        </w:rPr>
        <w:t>31</w:t>
      </w:r>
      <w:r w:rsidRPr="00D51649">
        <w:rPr>
          <w:rFonts w:hint="eastAsia"/>
        </w:rPr>
        <w:t>日意見募集）を行い、</w:t>
      </w:r>
      <w:r w:rsidRPr="00D51649">
        <w:rPr>
          <w:rFonts w:hint="eastAsia"/>
        </w:rPr>
        <w:t>4</w:t>
      </w:r>
      <w:r w:rsidRPr="00D51649">
        <w:rPr>
          <w:rFonts w:hint="eastAsia"/>
        </w:rPr>
        <w:t>月</w:t>
      </w:r>
      <w:r w:rsidRPr="00D51649">
        <w:rPr>
          <w:rFonts w:hint="eastAsia"/>
        </w:rPr>
        <w:t>30</w:t>
      </w:r>
      <w:r>
        <w:rPr>
          <w:rFonts w:hint="eastAsia"/>
        </w:rPr>
        <w:t>日分までの取りまとめを公表しました</w:t>
      </w:r>
      <w:r w:rsidRPr="00D51649">
        <w:rPr>
          <w:rFonts w:hint="eastAsia"/>
        </w:rPr>
        <w:t>。</w:t>
      </w:r>
    </w:p>
    <w:p w:rsidR="00222DB2" w:rsidRPr="00D51649" w:rsidRDefault="00222DB2" w:rsidP="00222DB2">
      <w:pPr>
        <w:widowControl/>
        <w:ind w:firstLineChars="50" w:firstLine="105"/>
        <w:jc w:val="left"/>
      </w:pPr>
      <w:r w:rsidRPr="00D51649">
        <w:rPr>
          <w:rFonts w:hint="eastAsia"/>
        </w:rPr>
        <w:t>「保活」とは、「子どもを認可保育園等に入れるために保護者が行う活動」のことですが、実態把握のために国が調査に乗り出した形です。</w:t>
      </w:r>
    </w:p>
    <w:p w:rsidR="00222DB2" w:rsidRPr="00D51649" w:rsidRDefault="00222DB2" w:rsidP="00222DB2">
      <w:pPr>
        <w:widowControl/>
        <w:jc w:val="left"/>
      </w:pPr>
    </w:p>
    <w:p w:rsidR="00222DB2" w:rsidRPr="00D51649" w:rsidRDefault="00222DB2" w:rsidP="00222DB2">
      <w:pPr>
        <w:widowControl/>
        <w:jc w:val="left"/>
      </w:pPr>
      <w:r w:rsidRPr="00D51649">
        <w:rPr>
          <w:rFonts w:hint="eastAsia"/>
        </w:rPr>
        <w:t>◆妊娠中、妊娠前から保活をしている人も</w:t>
      </w:r>
    </w:p>
    <w:p w:rsidR="00222DB2" w:rsidRDefault="00222DB2" w:rsidP="00222DB2">
      <w:pPr>
        <w:widowControl/>
        <w:ind w:firstLineChars="100" w:firstLine="210"/>
        <w:jc w:val="left"/>
      </w:pPr>
      <w:r>
        <w:rPr>
          <w:rFonts w:hint="eastAsia"/>
        </w:rPr>
        <w:t>上記調査によると、「保育」を開始した時期に関する質問について</w:t>
      </w:r>
      <w:r w:rsidRPr="00D51649">
        <w:rPr>
          <w:rFonts w:hint="eastAsia"/>
        </w:rPr>
        <w:t>「出産後</w:t>
      </w:r>
      <w:r>
        <w:rPr>
          <w:rFonts w:hint="eastAsia"/>
        </w:rPr>
        <w:t>6</w:t>
      </w:r>
      <w:r>
        <w:rPr>
          <w:rFonts w:hint="eastAsia"/>
        </w:rPr>
        <w:t>カ月以降</w:t>
      </w:r>
      <w:r w:rsidRPr="00D51649">
        <w:rPr>
          <w:rFonts w:hint="eastAsia"/>
        </w:rPr>
        <w:t>」との回答が最多で</w:t>
      </w:r>
      <w:r w:rsidRPr="00D51649">
        <w:rPr>
          <w:rFonts w:hint="eastAsia"/>
        </w:rPr>
        <w:t>23.6%</w:t>
      </w:r>
      <w:r w:rsidRPr="00D51649">
        <w:rPr>
          <w:rFonts w:hint="eastAsia"/>
        </w:rPr>
        <w:t>、次いで「出産後</w:t>
      </w:r>
      <w:r>
        <w:rPr>
          <w:rFonts w:hint="eastAsia"/>
        </w:rPr>
        <w:t>6</w:t>
      </w:r>
      <w:r>
        <w:rPr>
          <w:rFonts w:hint="eastAsia"/>
        </w:rPr>
        <w:t>カ月</w:t>
      </w:r>
      <w:r w:rsidRPr="00D51649">
        <w:rPr>
          <w:rFonts w:hint="eastAsia"/>
        </w:rPr>
        <w:t>未満」が</w:t>
      </w:r>
      <w:r w:rsidRPr="00D51649">
        <w:rPr>
          <w:rFonts w:hint="eastAsia"/>
        </w:rPr>
        <w:t>22.5%</w:t>
      </w:r>
      <w:r w:rsidRPr="00D51649">
        <w:rPr>
          <w:rFonts w:hint="eastAsia"/>
        </w:rPr>
        <w:t>となっています。</w:t>
      </w:r>
    </w:p>
    <w:p w:rsidR="00222DB2" w:rsidRPr="00D51649" w:rsidRDefault="00222DB2" w:rsidP="00222DB2">
      <w:pPr>
        <w:widowControl/>
        <w:ind w:firstLineChars="100" w:firstLine="210"/>
        <w:jc w:val="left"/>
      </w:pPr>
      <w:r w:rsidRPr="00D51649">
        <w:rPr>
          <w:rFonts w:hint="eastAsia"/>
        </w:rPr>
        <w:t>また、「妊娠中・妊娠前」に開始したとする回答も</w:t>
      </w:r>
      <w:r>
        <w:rPr>
          <w:rFonts w:hint="eastAsia"/>
        </w:rPr>
        <w:t>2</w:t>
      </w:r>
      <w:r>
        <w:rPr>
          <w:rFonts w:hint="eastAsia"/>
        </w:rPr>
        <w:t>割ほどあり</w:t>
      </w:r>
      <w:r w:rsidRPr="00D51649">
        <w:rPr>
          <w:rFonts w:hint="eastAsia"/>
        </w:rPr>
        <w:t>、世間的にも、子どもの保育園がなかなか決まらないことに対する不安が広がっていることから、早めの対応を考える人が多いことがわかります。</w:t>
      </w:r>
    </w:p>
    <w:p w:rsidR="00222DB2" w:rsidRPr="00D51649" w:rsidRDefault="00222DB2" w:rsidP="00222DB2">
      <w:pPr>
        <w:widowControl/>
        <w:jc w:val="left"/>
      </w:pPr>
    </w:p>
    <w:p w:rsidR="00222DB2" w:rsidRPr="00D51649" w:rsidRDefault="00222DB2" w:rsidP="00222DB2">
      <w:pPr>
        <w:widowControl/>
        <w:jc w:val="left"/>
      </w:pPr>
      <w:r w:rsidRPr="00D51649">
        <w:rPr>
          <w:rFonts w:hint="eastAsia"/>
        </w:rPr>
        <w:t>◆職場、仕事との関係</w:t>
      </w:r>
    </w:p>
    <w:p w:rsidR="00222DB2" w:rsidRPr="00D51649" w:rsidRDefault="00222DB2" w:rsidP="00222DB2">
      <w:pPr>
        <w:widowControl/>
        <w:ind w:firstLineChars="100" w:firstLine="210"/>
        <w:jc w:val="left"/>
      </w:pPr>
      <w:r w:rsidRPr="00D51649">
        <w:rPr>
          <w:rFonts w:hint="eastAsia"/>
        </w:rPr>
        <w:t>また、「保活」による苦労・負担として、「職場、仕事との関係」では以下のような声が挙がっています。</w:t>
      </w:r>
    </w:p>
    <w:p w:rsidR="00222DB2" w:rsidRPr="00D51649" w:rsidRDefault="00222DB2" w:rsidP="00222DB2">
      <w:pPr>
        <w:widowControl/>
        <w:jc w:val="left"/>
      </w:pPr>
      <w:r w:rsidRPr="00D51649">
        <w:rPr>
          <w:rFonts w:hint="eastAsia"/>
        </w:rPr>
        <w:t>・</w:t>
      </w:r>
      <w:r>
        <w:rPr>
          <w:rFonts w:hint="eastAsia"/>
        </w:rPr>
        <w:t>「本当に仕事に復帰できるか分からないという不安ある」</w:t>
      </w:r>
    </w:p>
    <w:p w:rsidR="00222DB2" w:rsidRPr="00D51649" w:rsidRDefault="00222DB2" w:rsidP="00222DB2">
      <w:pPr>
        <w:widowControl/>
        <w:jc w:val="left"/>
      </w:pPr>
      <w:r w:rsidRPr="00D51649">
        <w:rPr>
          <w:rFonts w:hint="eastAsia"/>
        </w:rPr>
        <w:t>・</w:t>
      </w:r>
      <w:r>
        <w:rPr>
          <w:rFonts w:hint="eastAsia"/>
        </w:rPr>
        <w:t>「保育園に入れなければ職を失ってしまう不安がある」</w:t>
      </w:r>
    </w:p>
    <w:p w:rsidR="00222DB2" w:rsidRPr="00D51649" w:rsidRDefault="00222DB2" w:rsidP="00222DB2">
      <w:pPr>
        <w:widowControl/>
        <w:ind w:left="210" w:hangingChars="100" w:hanging="210"/>
        <w:jc w:val="left"/>
      </w:pPr>
      <w:r w:rsidRPr="00D51649">
        <w:rPr>
          <w:rFonts w:hint="eastAsia"/>
        </w:rPr>
        <w:t>・</w:t>
      </w:r>
      <w:r>
        <w:rPr>
          <w:rFonts w:hint="eastAsia"/>
        </w:rPr>
        <w:t>「</w:t>
      </w:r>
      <w:r w:rsidRPr="00D51649">
        <w:rPr>
          <w:rFonts w:hint="eastAsia"/>
        </w:rPr>
        <w:t>仕事をしなければ保育園に入れず、</w:t>
      </w:r>
      <w:r>
        <w:rPr>
          <w:rFonts w:hint="eastAsia"/>
        </w:rPr>
        <w:t>保育園に入れなければ仕事に就けないという状況で板挟みにあう」</w:t>
      </w:r>
    </w:p>
    <w:p w:rsidR="00222DB2" w:rsidRPr="00D51649" w:rsidRDefault="00222DB2" w:rsidP="00222DB2">
      <w:pPr>
        <w:widowControl/>
        <w:ind w:left="210" w:hangingChars="100" w:hanging="210"/>
        <w:jc w:val="left"/>
      </w:pPr>
      <w:r w:rsidRPr="00D51649">
        <w:rPr>
          <w:rFonts w:hint="eastAsia"/>
        </w:rPr>
        <w:t>・</w:t>
      </w:r>
      <w:r>
        <w:rPr>
          <w:rFonts w:hint="eastAsia"/>
        </w:rPr>
        <w:t>「</w:t>
      </w:r>
      <w:r w:rsidRPr="00D51649">
        <w:rPr>
          <w:rFonts w:hint="eastAsia"/>
        </w:rPr>
        <w:t>入園できるか直前まで</w:t>
      </w:r>
      <w:r>
        <w:rPr>
          <w:rFonts w:hint="eastAsia"/>
        </w:rPr>
        <w:t>わからないため</w:t>
      </w:r>
      <w:r w:rsidRPr="00D51649">
        <w:rPr>
          <w:rFonts w:hint="eastAsia"/>
        </w:rPr>
        <w:t>、会社と職場復</w:t>
      </w:r>
      <w:r>
        <w:rPr>
          <w:rFonts w:hint="eastAsia"/>
        </w:rPr>
        <w:t>帰に向けての具体的な調整ができず、人員配置等で迷惑をかける」</w:t>
      </w:r>
    </w:p>
    <w:p w:rsidR="00222DB2" w:rsidRPr="00D51649" w:rsidRDefault="00222DB2" w:rsidP="00222DB2">
      <w:pPr>
        <w:widowControl/>
        <w:jc w:val="left"/>
      </w:pPr>
    </w:p>
    <w:p w:rsidR="00222DB2" w:rsidRPr="00D51649" w:rsidRDefault="00222DB2" w:rsidP="00222DB2">
      <w:pPr>
        <w:widowControl/>
        <w:jc w:val="left"/>
      </w:pPr>
      <w:r w:rsidRPr="00D51649">
        <w:rPr>
          <w:rFonts w:hint="eastAsia"/>
        </w:rPr>
        <w:t>◆就労条件を変える人も</w:t>
      </w:r>
    </w:p>
    <w:p w:rsidR="00222DB2" w:rsidRPr="00D51649" w:rsidRDefault="00222DB2" w:rsidP="00222DB2">
      <w:pPr>
        <w:widowControl/>
        <w:ind w:firstLineChars="50" w:firstLine="105"/>
        <w:jc w:val="left"/>
      </w:pPr>
      <w:r w:rsidRPr="00D51649">
        <w:rPr>
          <w:rFonts w:hint="eastAsia"/>
        </w:rPr>
        <w:t>「保活」の内容として「就労条件を変えた」とする人も一定数おり、時短勤務や在宅勤務に変更したり、派遣社員に雇用形態を</w:t>
      </w:r>
      <w:r>
        <w:rPr>
          <w:rFonts w:hint="eastAsia"/>
        </w:rPr>
        <w:t>変更したりするケース</w:t>
      </w:r>
      <w:r w:rsidRPr="00D51649">
        <w:rPr>
          <w:rFonts w:hint="eastAsia"/>
        </w:rPr>
        <w:t>もあるようです。</w:t>
      </w:r>
    </w:p>
    <w:p w:rsidR="00222DB2" w:rsidRDefault="00222DB2" w:rsidP="00222DB2">
      <w:pPr>
        <w:widowControl/>
        <w:ind w:firstLineChars="100" w:firstLine="210"/>
        <w:jc w:val="left"/>
      </w:pPr>
      <w:r>
        <w:rPr>
          <w:rFonts w:hint="eastAsia"/>
        </w:rPr>
        <w:t>この「保活」の問題は、</w:t>
      </w:r>
      <w:r w:rsidRPr="00D51649">
        <w:rPr>
          <w:rFonts w:hint="eastAsia"/>
        </w:rPr>
        <w:t>育児休業</w:t>
      </w:r>
      <w:r>
        <w:rPr>
          <w:rFonts w:hint="eastAsia"/>
        </w:rPr>
        <w:t>中の従業員を抱えている</w:t>
      </w:r>
      <w:r w:rsidRPr="00D51649">
        <w:rPr>
          <w:rFonts w:hint="eastAsia"/>
        </w:rPr>
        <w:t>企業だけでなく、すべての企業にとって無視できない問題となっ</w:t>
      </w:r>
      <w:r>
        <w:rPr>
          <w:rFonts w:hint="eastAsia"/>
        </w:rPr>
        <w:t>ています。企業のフォロー体制等も含め、実態を把握したうえで</w:t>
      </w:r>
      <w:r w:rsidRPr="00D51649">
        <w:rPr>
          <w:rFonts w:hint="eastAsia"/>
        </w:rPr>
        <w:t>検討が必要なところでしょう。</w:t>
      </w:r>
    </w:p>
    <w:p w:rsidR="00222DB2" w:rsidRPr="00D51649" w:rsidRDefault="00222DB2" w:rsidP="00222DB2">
      <w:pPr>
        <w:widowControl/>
        <w:ind w:firstLineChars="100" w:firstLine="210"/>
        <w:jc w:val="left"/>
      </w:pPr>
      <w:r w:rsidRPr="00D51649">
        <w:br w:type="page"/>
      </w:r>
    </w:p>
    <w:p w:rsidR="00222DB2" w:rsidRPr="00D51649" w:rsidRDefault="00222DB2" w:rsidP="00222DB2">
      <w:pPr>
        <w:rPr>
          <w:b/>
          <w:sz w:val="28"/>
          <w:szCs w:val="28"/>
        </w:rPr>
      </w:pPr>
      <w:r w:rsidRPr="00D51649">
        <w:rPr>
          <w:rFonts w:hint="eastAsia"/>
          <w:b/>
          <w:sz w:val="28"/>
          <w:szCs w:val="28"/>
        </w:rPr>
        <w:lastRenderedPageBreak/>
        <w:t>相談件数が過去最多！</w:t>
      </w:r>
      <w:r>
        <w:rPr>
          <w:rFonts w:hint="eastAsia"/>
          <w:b/>
          <w:sz w:val="28"/>
          <w:szCs w:val="28"/>
        </w:rPr>
        <w:t>「</w:t>
      </w:r>
      <w:r w:rsidRPr="00D51649">
        <w:rPr>
          <w:rFonts w:hint="eastAsia"/>
          <w:b/>
          <w:sz w:val="28"/>
          <w:szCs w:val="28"/>
        </w:rPr>
        <w:t>若年性認知症</w:t>
      </w:r>
      <w:r>
        <w:rPr>
          <w:rFonts w:hint="eastAsia"/>
          <w:b/>
          <w:sz w:val="28"/>
          <w:szCs w:val="28"/>
        </w:rPr>
        <w:t>」と</w:t>
      </w:r>
      <w:r w:rsidRPr="00D51649">
        <w:rPr>
          <w:rFonts w:hint="eastAsia"/>
          <w:b/>
          <w:sz w:val="28"/>
          <w:szCs w:val="28"/>
        </w:rPr>
        <w:t>就労継続支援</w:t>
      </w:r>
    </w:p>
    <w:p w:rsidR="00222DB2" w:rsidRPr="00D51649" w:rsidRDefault="00222DB2" w:rsidP="00222DB2"/>
    <w:p w:rsidR="00222DB2" w:rsidRPr="00D51649" w:rsidRDefault="00222DB2" w:rsidP="00222DB2">
      <w:pPr>
        <w:widowControl/>
        <w:jc w:val="left"/>
      </w:pPr>
      <w:r w:rsidRPr="00D51649">
        <w:rPr>
          <w:rFonts w:hint="eastAsia"/>
        </w:rPr>
        <w:t>◆相談件数が過去最多に</w:t>
      </w:r>
    </w:p>
    <w:p w:rsidR="00222DB2" w:rsidRPr="00D51649" w:rsidRDefault="00222DB2" w:rsidP="00222DB2">
      <w:pPr>
        <w:widowControl/>
        <w:ind w:firstLineChars="50" w:firstLine="105"/>
        <w:jc w:val="left"/>
      </w:pPr>
      <w:r>
        <w:rPr>
          <w:rFonts w:hint="eastAsia"/>
        </w:rPr>
        <w:t>「</w:t>
      </w:r>
      <w:r w:rsidRPr="00D51649">
        <w:rPr>
          <w:rFonts w:hint="eastAsia"/>
        </w:rPr>
        <w:t>若年性認知症</w:t>
      </w:r>
      <w:r>
        <w:rPr>
          <w:rFonts w:hint="eastAsia"/>
        </w:rPr>
        <w:t>」</w:t>
      </w:r>
      <w:r w:rsidRPr="00D51649">
        <w:rPr>
          <w:rFonts w:hint="eastAsia"/>
        </w:rPr>
        <w:t>に関する電話相談に応じるコールセンターに寄せられた件数（</w:t>
      </w:r>
      <w:r w:rsidRPr="00D51649">
        <w:rPr>
          <w:rFonts w:hint="eastAsia"/>
        </w:rPr>
        <w:t>2015</w:t>
      </w:r>
      <w:r w:rsidRPr="00D51649">
        <w:rPr>
          <w:rFonts w:hint="eastAsia"/>
        </w:rPr>
        <w:t>年、認知症介護研究・研修大府センター調べ）が、過去最多の</w:t>
      </w:r>
      <w:r w:rsidRPr="00D51649">
        <w:rPr>
          <w:rFonts w:hint="eastAsia"/>
        </w:rPr>
        <w:t>2,240</w:t>
      </w:r>
      <w:r w:rsidRPr="00D51649">
        <w:rPr>
          <w:rFonts w:hint="eastAsia"/>
        </w:rPr>
        <w:t>件だったことがわかりました。</w:t>
      </w:r>
    </w:p>
    <w:p w:rsidR="00222DB2" w:rsidRPr="00D51649" w:rsidRDefault="00222DB2" w:rsidP="00222DB2">
      <w:pPr>
        <w:widowControl/>
        <w:ind w:firstLineChars="100" w:firstLine="210"/>
        <w:jc w:val="left"/>
      </w:pPr>
      <w:r w:rsidRPr="00D51649">
        <w:rPr>
          <w:rFonts w:hint="eastAsia"/>
        </w:rPr>
        <w:t>集計を開始した</w:t>
      </w:r>
      <w:r w:rsidRPr="00D51649">
        <w:rPr>
          <w:rFonts w:hint="eastAsia"/>
        </w:rPr>
        <w:t>2010</w:t>
      </w:r>
      <w:r w:rsidRPr="00D51649">
        <w:rPr>
          <w:rFonts w:hint="eastAsia"/>
        </w:rPr>
        <w:t>年と比べると約</w:t>
      </w:r>
      <w:r>
        <w:rPr>
          <w:rFonts w:hint="eastAsia"/>
        </w:rPr>
        <w:t>2</w:t>
      </w:r>
      <w:r>
        <w:rPr>
          <w:rFonts w:hint="eastAsia"/>
        </w:rPr>
        <w:t>倍に増加しており、</w:t>
      </w:r>
      <w:r w:rsidRPr="00D51649">
        <w:rPr>
          <w:rFonts w:hint="eastAsia"/>
        </w:rPr>
        <w:t>厚生労働省は、患者の支援を強化するため、各都道府県に「若年性認知症支援コーディネーター」の配置を進め、就労継続支援の拡充を行っていく考えです。</w:t>
      </w:r>
    </w:p>
    <w:p w:rsidR="00222DB2" w:rsidRPr="00D51649" w:rsidRDefault="00222DB2" w:rsidP="00222DB2">
      <w:pPr>
        <w:widowControl/>
        <w:jc w:val="left"/>
      </w:pPr>
    </w:p>
    <w:p w:rsidR="00222DB2" w:rsidRPr="00D51649" w:rsidRDefault="00222DB2" w:rsidP="00222DB2">
      <w:pPr>
        <w:widowControl/>
        <w:jc w:val="left"/>
      </w:pPr>
      <w:r w:rsidRPr="00D51649">
        <w:rPr>
          <w:rFonts w:hint="eastAsia"/>
        </w:rPr>
        <w:t>◆「若年性認知症」とは？</w:t>
      </w:r>
    </w:p>
    <w:p w:rsidR="00222DB2" w:rsidRDefault="00222DB2" w:rsidP="00222DB2">
      <w:pPr>
        <w:widowControl/>
        <w:ind w:firstLineChars="100" w:firstLine="210"/>
        <w:jc w:val="left"/>
      </w:pPr>
      <w:r w:rsidRPr="00D51649">
        <w:rPr>
          <w:rFonts w:hint="eastAsia"/>
        </w:rPr>
        <w:t>65</w:t>
      </w:r>
      <w:r w:rsidRPr="00D51649">
        <w:rPr>
          <w:rFonts w:hint="eastAsia"/>
        </w:rPr>
        <w:t>歳未満の人が発症する認知症を総称して「若年性認知症」といい、厚生労働省の推計では約</w:t>
      </w:r>
      <w:r>
        <w:rPr>
          <w:rFonts w:hint="eastAsia"/>
        </w:rPr>
        <w:t>4</w:t>
      </w:r>
      <w:r>
        <w:rPr>
          <w:rFonts w:hint="eastAsia"/>
        </w:rPr>
        <w:t>万人の</w:t>
      </w:r>
      <w:r w:rsidRPr="00D51649">
        <w:rPr>
          <w:rFonts w:hint="eastAsia"/>
        </w:rPr>
        <w:t>患者がいるとされています。</w:t>
      </w:r>
    </w:p>
    <w:p w:rsidR="00222DB2" w:rsidRDefault="00222DB2" w:rsidP="00222DB2">
      <w:pPr>
        <w:widowControl/>
        <w:ind w:firstLineChars="100" w:firstLine="210"/>
        <w:jc w:val="left"/>
      </w:pPr>
      <w:r>
        <w:rPr>
          <w:rFonts w:hint="eastAsia"/>
        </w:rPr>
        <w:t>上記</w:t>
      </w:r>
      <w:r w:rsidRPr="00D51649">
        <w:rPr>
          <w:rFonts w:hint="eastAsia"/>
        </w:rPr>
        <w:t>コールセンターに寄せられた相談内容は、「物忘れ」や「今後の不安」が多く、「働きたいが仕事を辞めるよう促されている」といった就労関係も目立っています。</w:t>
      </w:r>
    </w:p>
    <w:p w:rsidR="00222DB2" w:rsidRPr="00D51649" w:rsidRDefault="00222DB2" w:rsidP="00222DB2">
      <w:pPr>
        <w:widowControl/>
        <w:ind w:firstLineChars="100" w:firstLine="210"/>
        <w:jc w:val="left"/>
      </w:pPr>
      <w:r w:rsidRPr="00D51649">
        <w:rPr>
          <w:rFonts w:hint="eastAsia"/>
        </w:rPr>
        <w:t>発症年齢の平均は</w:t>
      </w:r>
      <w:r w:rsidRPr="00D51649">
        <w:rPr>
          <w:rFonts w:hint="eastAsia"/>
        </w:rPr>
        <w:t>51</w:t>
      </w:r>
      <w:r w:rsidRPr="00D51649">
        <w:rPr>
          <w:rFonts w:hint="eastAsia"/>
        </w:rPr>
        <w:t>歳で、働き盛りの現役世代も多いため、今後、就労継続支援の拡充などが課題となっています。</w:t>
      </w:r>
    </w:p>
    <w:p w:rsidR="00222DB2" w:rsidRPr="00283F43" w:rsidRDefault="00222DB2" w:rsidP="00222DB2">
      <w:pPr>
        <w:widowControl/>
        <w:jc w:val="left"/>
      </w:pPr>
    </w:p>
    <w:p w:rsidR="00222DB2" w:rsidRPr="00D51649" w:rsidRDefault="00222DB2" w:rsidP="00222DB2">
      <w:pPr>
        <w:widowControl/>
        <w:jc w:val="left"/>
      </w:pPr>
      <w:r w:rsidRPr="00D51649">
        <w:rPr>
          <w:rFonts w:hint="eastAsia"/>
        </w:rPr>
        <w:t>◆「若年性認知症支援コーディネーター」とは？</w:t>
      </w:r>
    </w:p>
    <w:p w:rsidR="00222DB2" w:rsidRDefault="00222DB2" w:rsidP="00222DB2">
      <w:pPr>
        <w:widowControl/>
        <w:ind w:firstLineChars="50" w:firstLine="105"/>
        <w:jc w:val="left"/>
      </w:pPr>
      <w:r w:rsidRPr="00D51649">
        <w:rPr>
          <w:rFonts w:hint="eastAsia"/>
        </w:rPr>
        <w:t>「若年性認知症支援コーディネーター」は、各都道府県に配置され、患者に適</w:t>
      </w:r>
      <w:r>
        <w:rPr>
          <w:rFonts w:hint="eastAsia"/>
        </w:rPr>
        <w:t>した医療機関を紹介したり、障害年金や成年後見制度などの申請手続</w:t>
      </w:r>
      <w:r w:rsidRPr="00D51649">
        <w:rPr>
          <w:rFonts w:hint="eastAsia"/>
        </w:rPr>
        <w:t>を補助</w:t>
      </w:r>
      <w:r>
        <w:rPr>
          <w:rFonts w:hint="eastAsia"/>
        </w:rPr>
        <w:t>したり</w:t>
      </w:r>
      <w:r w:rsidRPr="00D51649">
        <w:rPr>
          <w:rFonts w:hint="eastAsia"/>
        </w:rPr>
        <w:t>するほか、発症後間もない場合には事業所との勤務調整</w:t>
      </w:r>
      <w:r>
        <w:rPr>
          <w:rFonts w:hint="eastAsia"/>
        </w:rPr>
        <w:t>を行い、職場復帰や再就職などを支援するといったサポートを行うとのことです</w:t>
      </w:r>
      <w:r w:rsidRPr="00D51649">
        <w:rPr>
          <w:rFonts w:hint="eastAsia"/>
        </w:rPr>
        <w:t>。</w:t>
      </w:r>
    </w:p>
    <w:p w:rsidR="00222DB2" w:rsidRPr="00D51649" w:rsidRDefault="00222DB2" w:rsidP="00222DB2">
      <w:pPr>
        <w:widowControl/>
        <w:ind w:firstLineChars="50" w:firstLine="105"/>
        <w:jc w:val="left"/>
      </w:pPr>
      <w:r w:rsidRPr="00D51649">
        <w:rPr>
          <w:rFonts w:hint="eastAsia"/>
        </w:rPr>
        <w:t>コーディネーターは、医師や精神保健福祉士など、専門の知識を持った人で、きめ細やかな支援体制を整えるために厚生労働省が</w:t>
      </w:r>
      <w:r w:rsidRPr="00D51649">
        <w:rPr>
          <w:rFonts w:hint="eastAsia"/>
        </w:rPr>
        <w:t>2016</w:t>
      </w:r>
      <w:r w:rsidRPr="00D51649">
        <w:rPr>
          <w:rFonts w:hint="eastAsia"/>
        </w:rPr>
        <w:t>年度から取り組んでいます。</w:t>
      </w:r>
    </w:p>
    <w:p w:rsidR="00222DB2" w:rsidRPr="00D51649" w:rsidRDefault="00222DB2" w:rsidP="00222DB2">
      <w:pPr>
        <w:widowControl/>
        <w:jc w:val="left"/>
      </w:pPr>
    </w:p>
    <w:p w:rsidR="00222DB2" w:rsidRPr="00D51649" w:rsidRDefault="00222DB2" w:rsidP="00222DB2">
      <w:pPr>
        <w:widowControl/>
        <w:jc w:val="left"/>
      </w:pPr>
      <w:r w:rsidRPr="00D51649">
        <w:rPr>
          <w:rFonts w:hint="eastAsia"/>
        </w:rPr>
        <w:t>◆認知症や支援制度に関する知識を持っておく</w:t>
      </w:r>
      <w:r>
        <w:rPr>
          <w:rFonts w:hint="eastAsia"/>
        </w:rPr>
        <w:t>ことが必要</w:t>
      </w:r>
    </w:p>
    <w:p w:rsidR="00222DB2" w:rsidRPr="00D51649" w:rsidRDefault="00222DB2" w:rsidP="00222DB2">
      <w:pPr>
        <w:widowControl/>
        <w:ind w:firstLineChars="100" w:firstLine="210"/>
        <w:jc w:val="left"/>
      </w:pPr>
      <w:r w:rsidRPr="00D51649">
        <w:rPr>
          <w:rFonts w:hint="eastAsia"/>
        </w:rPr>
        <w:t>厚生労働省の研究班の生活実態調査</w:t>
      </w:r>
      <w:r>
        <w:rPr>
          <w:rFonts w:hint="eastAsia"/>
        </w:rPr>
        <w:t>（</w:t>
      </w:r>
      <w:r>
        <w:rPr>
          <w:rFonts w:hint="eastAsia"/>
        </w:rPr>
        <w:t>2014</w:t>
      </w:r>
      <w:r>
        <w:rPr>
          <w:rFonts w:hint="eastAsia"/>
        </w:rPr>
        <w:t>年度）</w:t>
      </w:r>
      <w:r w:rsidRPr="00D51649">
        <w:rPr>
          <w:rFonts w:hint="eastAsia"/>
        </w:rPr>
        <w:t>によると、就労経験がある</w:t>
      </w:r>
      <w:r w:rsidRPr="00D51649">
        <w:rPr>
          <w:rFonts w:hint="eastAsia"/>
        </w:rPr>
        <w:t>1,400</w:t>
      </w:r>
      <w:r w:rsidRPr="00D51649">
        <w:rPr>
          <w:rFonts w:hint="eastAsia"/>
        </w:rPr>
        <w:t>人のうち、約</w:t>
      </w:r>
      <w:r>
        <w:rPr>
          <w:rFonts w:hint="eastAsia"/>
        </w:rPr>
        <w:t>8</w:t>
      </w:r>
      <w:r>
        <w:rPr>
          <w:rFonts w:hint="eastAsia"/>
        </w:rPr>
        <w:t>割が「</w:t>
      </w:r>
      <w:r w:rsidRPr="00D51649">
        <w:rPr>
          <w:rFonts w:hint="eastAsia"/>
        </w:rPr>
        <w:t>職を失っている</w:t>
      </w:r>
      <w:r>
        <w:rPr>
          <w:rFonts w:hint="eastAsia"/>
        </w:rPr>
        <w:t>」</w:t>
      </w:r>
      <w:r w:rsidRPr="00D51649">
        <w:rPr>
          <w:rFonts w:hint="eastAsia"/>
        </w:rPr>
        <w:t>という結果が出ています。</w:t>
      </w:r>
    </w:p>
    <w:p w:rsidR="00222DB2" w:rsidRDefault="00222DB2" w:rsidP="00222DB2">
      <w:pPr>
        <w:widowControl/>
        <w:ind w:firstLineChars="100" w:firstLine="210"/>
        <w:jc w:val="left"/>
      </w:pPr>
      <w:r w:rsidRPr="00D51649">
        <w:rPr>
          <w:rFonts w:hint="eastAsia"/>
        </w:rPr>
        <w:t>また、そのうち約</w:t>
      </w:r>
      <w:r>
        <w:rPr>
          <w:rFonts w:hint="eastAsia"/>
        </w:rPr>
        <w:t>2</w:t>
      </w:r>
      <w:r>
        <w:rPr>
          <w:rFonts w:hint="eastAsia"/>
        </w:rPr>
        <w:t>割は</w:t>
      </w:r>
      <w:r w:rsidRPr="00D51649">
        <w:rPr>
          <w:rFonts w:hint="eastAsia"/>
        </w:rPr>
        <w:t>時間短縮や配置転換、通勤などの</w:t>
      </w:r>
      <w:r>
        <w:rPr>
          <w:rFonts w:hint="eastAsia"/>
        </w:rPr>
        <w:t>「</w:t>
      </w:r>
      <w:r w:rsidRPr="00D51649">
        <w:rPr>
          <w:rFonts w:hint="eastAsia"/>
        </w:rPr>
        <w:t>配慮がまったくなかった</w:t>
      </w:r>
      <w:r>
        <w:rPr>
          <w:rFonts w:hint="eastAsia"/>
        </w:rPr>
        <w:t>」と回答しています</w:t>
      </w:r>
      <w:r w:rsidRPr="00D51649">
        <w:rPr>
          <w:rFonts w:hint="eastAsia"/>
        </w:rPr>
        <w:t>。</w:t>
      </w:r>
    </w:p>
    <w:p w:rsidR="00222DB2" w:rsidRDefault="00222DB2" w:rsidP="00222DB2">
      <w:pPr>
        <w:widowControl/>
        <w:ind w:firstLineChars="100" w:firstLine="210"/>
        <w:jc w:val="left"/>
      </w:pPr>
      <w:r w:rsidRPr="00D51649">
        <w:rPr>
          <w:rFonts w:hint="eastAsia"/>
        </w:rPr>
        <w:t>自分や周りの人が発症した際に備え、今一度、認知症に関する知識を深め、なおかつ支援制度について知っておく必要があるでしょう。</w:t>
      </w:r>
    </w:p>
    <w:p w:rsidR="00222DB2" w:rsidRDefault="00222DB2" w:rsidP="00222DB2">
      <w:pPr>
        <w:widowControl/>
        <w:ind w:firstLineChars="100" w:firstLine="210"/>
        <w:jc w:val="left"/>
      </w:pPr>
      <w:r>
        <w:br w:type="page"/>
      </w:r>
    </w:p>
    <w:p w:rsidR="00222DB2" w:rsidRPr="006E137E" w:rsidRDefault="00222DB2" w:rsidP="00222DB2">
      <w:pPr>
        <w:spacing w:line="180" w:lineRule="auto"/>
        <w:jc w:val="left"/>
        <w:rPr>
          <w:rFonts w:ascii="ＭＳ 明朝" w:hAnsi="ＭＳ 明朝" w:cs="Meiryo UI"/>
          <w:b/>
          <w:color w:val="212121"/>
          <w:sz w:val="28"/>
          <w:szCs w:val="28"/>
          <w:shd w:val="clear" w:color="auto" w:fill="FFFFFF"/>
        </w:rPr>
      </w:pPr>
      <w:r>
        <w:rPr>
          <w:rFonts w:ascii="ＭＳ 明朝" w:hAnsi="ＭＳ 明朝" w:cs="Meiryo UI" w:hint="eastAsia"/>
          <w:b/>
          <w:color w:val="212121"/>
          <w:sz w:val="28"/>
          <w:szCs w:val="28"/>
          <w:shd w:val="clear" w:color="auto" w:fill="FFFFFF"/>
        </w:rPr>
        <w:lastRenderedPageBreak/>
        <w:t>厚労省の調査結果にみる「障害者の就労」</w:t>
      </w:r>
      <w:r w:rsidRPr="00F600E2">
        <w:rPr>
          <w:rFonts w:ascii="ＭＳ 明朝" w:hAnsi="ＭＳ 明朝" w:cs="Meiryo UI" w:hint="eastAsia"/>
          <w:b/>
          <w:color w:val="212121"/>
          <w:sz w:val="28"/>
          <w:szCs w:val="28"/>
          <w:shd w:val="clear" w:color="auto" w:fill="FFFFFF"/>
        </w:rPr>
        <w:t>の実態</w:t>
      </w:r>
    </w:p>
    <w:p w:rsidR="00222DB2" w:rsidRDefault="00222DB2" w:rsidP="00222DB2"/>
    <w:p w:rsidR="00222DB2" w:rsidRDefault="00222DB2" w:rsidP="00222DB2">
      <w:r>
        <w:rPr>
          <w:rFonts w:hint="eastAsia"/>
        </w:rPr>
        <w:t>◆障害者の就職者数が過去最高を更新</w:t>
      </w:r>
    </w:p>
    <w:p w:rsidR="00222DB2" w:rsidRDefault="00222DB2" w:rsidP="00222DB2">
      <w:pPr>
        <w:ind w:firstLineChars="100" w:firstLine="210"/>
      </w:pPr>
      <w:r>
        <w:rPr>
          <w:rFonts w:hint="eastAsia"/>
        </w:rPr>
        <w:t>厚生労働省が「平成</w:t>
      </w:r>
      <w:r>
        <w:rPr>
          <w:rFonts w:hint="eastAsia"/>
        </w:rPr>
        <w:t>27</w:t>
      </w:r>
      <w:r>
        <w:rPr>
          <w:rFonts w:hint="eastAsia"/>
        </w:rPr>
        <w:t>年度</w:t>
      </w:r>
      <w:r>
        <w:rPr>
          <w:rFonts w:hint="eastAsia"/>
        </w:rPr>
        <w:t xml:space="preserve"> </w:t>
      </w:r>
      <w:r>
        <w:rPr>
          <w:rFonts w:hint="eastAsia"/>
        </w:rPr>
        <w:t>障害者の職業紹介状況等」を公表し、ハローワークを通じて就職した障害者が</w:t>
      </w:r>
      <w:r>
        <w:rPr>
          <w:rFonts w:hint="eastAsia"/>
        </w:rPr>
        <w:t>9</w:t>
      </w:r>
      <w:r>
        <w:rPr>
          <w:rFonts w:hint="eastAsia"/>
        </w:rPr>
        <w:t>万</w:t>
      </w:r>
      <w:r>
        <w:rPr>
          <w:rFonts w:hint="eastAsia"/>
        </w:rPr>
        <w:t>191</w:t>
      </w:r>
      <w:r>
        <w:rPr>
          <w:rFonts w:hint="eastAsia"/>
        </w:rPr>
        <w:t>人（前年度比</w:t>
      </w:r>
      <w:r>
        <w:rPr>
          <w:rFonts w:hint="eastAsia"/>
        </w:rPr>
        <w:t>6.6</w:t>
      </w:r>
      <w:r>
        <w:rPr>
          <w:rFonts w:hint="eastAsia"/>
        </w:rPr>
        <w:t>％増）と</w:t>
      </w:r>
      <w:r>
        <w:rPr>
          <w:rFonts w:hint="eastAsia"/>
        </w:rPr>
        <w:t>7</w:t>
      </w:r>
      <w:r>
        <w:rPr>
          <w:rFonts w:hint="eastAsia"/>
        </w:rPr>
        <w:t>年連続で増加し、過去最高を更新したことがわかりました。</w:t>
      </w:r>
    </w:p>
    <w:p w:rsidR="00222DB2" w:rsidRDefault="00222DB2" w:rsidP="00222DB2">
      <w:pPr>
        <w:ind w:firstLineChars="100" w:firstLine="210"/>
      </w:pPr>
      <w:r>
        <w:rPr>
          <w:rFonts w:hint="eastAsia"/>
        </w:rPr>
        <w:t>また、就職率（就職件数／新規求職申込件数）も</w:t>
      </w:r>
      <w:r>
        <w:rPr>
          <w:rFonts w:hint="eastAsia"/>
        </w:rPr>
        <w:t>48.2</w:t>
      </w:r>
      <w:r>
        <w:rPr>
          <w:rFonts w:hint="eastAsia"/>
        </w:rPr>
        <w:t>％（同</w:t>
      </w:r>
      <w:r>
        <w:rPr>
          <w:rFonts w:hint="eastAsia"/>
        </w:rPr>
        <w:t>1.0</w:t>
      </w:r>
      <w:r>
        <w:rPr>
          <w:rFonts w:hint="eastAsia"/>
        </w:rPr>
        <w:t>％増）と上昇しました。</w:t>
      </w:r>
    </w:p>
    <w:p w:rsidR="00222DB2" w:rsidRDefault="00222DB2" w:rsidP="00222DB2"/>
    <w:p w:rsidR="00222DB2" w:rsidRDefault="00222DB2" w:rsidP="00222DB2">
      <w:r>
        <w:rPr>
          <w:rFonts w:hint="eastAsia"/>
        </w:rPr>
        <w:t>◆精神障害者の就職件数が大幅増加</w:t>
      </w:r>
    </w:p>
    <w:p w:rsidR="00222DB2" w:rsidRDefault="00222DB2" w:rsidP="00222DB2">
      <w:pPr>
        <w:ind w:firstLineChars="100" w:firstLine="210"/>
      </w:pPr>
      <w:r>
        <w:rPr>
          <w:rFonts w:hint="eastAsia"/>
        </w:rPr>
        <w:t>就職者の内訳をみると、精神障害者が</w:t>
      </w:r>
      <w:r>
        <w:rPr>
          <w:rFonts w:hint="eastAsia"/>
        </w:rPr>
        <w:t>3</w:t>
      </w:r>
      <w:r>
        <w:rPr>
          <w:rFonts w:hint="eastAsia"/>
        </w:rPr>
        <w:t>万</w:t>
      </w:r>
      <w:r>
        <w:rPr>
          <w:rFonts w:hint="eastAsia"/>
        </w:rPr>
        <w:t>8,396</w:t>
      </w:r>
      <w:r>
        <w:rPr>
          <w:rFonts w:hint="eastAsia"/>
        </w:rPr>
        <w:t>人（同</w:t>
      </w:r>
      <w:r>
        <w:rPr>
          <w:rFonts w:hint="eastAsia"/>
        </w:rPr>
        <w:t>11.2</w:t>
      </w:r>
      <w:r>
        <w:rPr>
          <w:rFonts w:hint="eastAsia"/>
        </w:rPr>
        <w:t>％増）、身体障害者が</w:t>
      </w:r>
      <w:r>
        <w:rPr>
          <w:rFonts w:hint="eastAsia"/>
        </w:rPr>
        <w:t>2</w:t>
      </w:r>
      <w:r>
        <w:rPr>
          <w:rFonts w:hint="eastAsia"/>
        </w:rPr>
        <w:t>万</w:t>
      </w:r>
      <w:r>
        <w:rPr>
          <w:rFonts w:hint="eastAsia"/>
        </w:rPr>
        <w:t>8,003</w:t>
      </w:r>
      <w:r>
        <w:rPr>
          <w:rFonts w:hint="eastAsia"/>
        </w:rPr>
        <w:t>人（同</w:t>
      </w:r>
      <w:r>
        <w:rPr>
          <w:rFonts w:hint="eastAsia"/>
        </w:rPr>
        <w:t>0.6</w:t>
      </w:r>
      <w:r>
        <w:rPr>
          <w:rFonts w:hint="eastAsia"/>
        </w:rPr>
        <w:t>％減）、知的障害者が</w:t>
      </w:r>
      <w:r>
        <w:rPr>
          <w:rFonts w:hint="eastAsia"/>
        </w:rPr>
        <w:t>1</w:t>
      </w:r>
      <w:r>
        <w:rPr>
          <w:rFonts w:hint="eastAsia"/>
        </w:rPr>
        <w:t>万</w:t>
      </w:r>
      <w:r>
        <w:rPr>
          <w:rFonts w:hint="eastAsia"/>
        </w:rPr>
        <w:t>9,958</w:t>
      </w:r>
      <w:r>
        <w:rPr>
          <w:rFonts w:hint="eastAsia"/>
        </w:rPr>
        <w:t>人（同</w:t>
      </w:r>
      <w:r>
        <w:rPr>
          <w:rFonts w:hint="eastAsia"/>
        </w:rPr>
        <w:t>6.6</w:t>
      </w:r>
      <w:r>
        <w:rPr>
          <w:rFonts w:hint="eastAsia"/>
        </w:rPr>
        <w:t>％増）、発達障害者などは</w:t>
      </w:r>
      <w:r>
        <w:rPr>
          <w:rFonts w:hint="eastAsia"/>
        </w:rPr>
        <w:t>3,834</w:t>
      </w:r>
      <w:r>
        <w:rPr>
          <w:rFonts w:hint="eastAsia"/>
        </w:rPr>
        <w:t>人（同</w:t>
      </w:r>
      <w:r>
        <w:rPr>
          <w:rFonts w:hint="eastAsia"/>
        </w:rPr>
        <w:t>21.1</w:t>
      </w:r>
      <w:r>
        <w:rPr>
          <w:rFonts w:hint="eastAsia"/>
        </w:rPr>
        <w:t>％増）となっており、精神障害者の就職件数が大幅に増加しています。</w:t>
      </w:r>
    </w:p>
    <w:p w:rsidR="00222DB2" w:rsidRDefault="00222DB2" w:rsidP="00222DB2">
      <w:pPr>
        <w:ind w:firstLineChars="100" w:firstLine="210"/>
      </w:pPr>
      <w:r>
        <w:rPr>
          <w:rFonts w:hint="eastAsia"/>
        </w:rPr>
        <w:t>この理由として、昨年</w:t>
      </w:r>
      <w:r>
        <w:rPr>
          <w:rFonts w:hint="eastAsia"/>
        </w:rPr>
        <w:t>4</w:t>
      </w:r>
      <w:r>
        <w:rPr>
          <w:rFonts w:hint="eastAsia"/>
        </w:rPr>
        <w:t>月より法定雇用率（</w:t>
      </w:r>
      <w:r>
        <w:rPr>
          <w:rFonts w:hint="eastAsia"/>
        </w:rPr>
        <w:t>2.0</w:t>
      </w:r>
      <w:r>
        <w:rPr>
          <w:rFonts w:hint="eastAsia"/>
        </w:rPr>
        <w:t>％）を達成していない場合に納付金を徴収する企業の対象が従業員</w:t>
      </w:r>
      <w:r>
        <w:rPr>
          <w:rFonts w:hint="eastAsia"/>
        </w:rPr>
        <w:t>200</w:t>
      </w:r>
      <w:r>
        <w:rPr>
          <w:rFonts w:hint="eastAsia"/>
        </w:rPr>
        <w:t>人超から</w:t>
      </w:r>
      <w:r>
        <w:rPr>
          <w:rFonts w:hint="eastAsia"/>
        </w:rPr>
        <w:t>100</w:t>
      </w:r>
      <w:r>
        <w:rPr>
          <w:rFonts w:hint="eastAsia"/>
        </w:rPr>
        <w:t>人超に対象が拡大したこと、平成</w:t>
      </w:r>
      <w:r>
        <w:rPr>
          <w:rFonts w:hint="eastAsia"/>
        </w:rPr>
        <w:t>30</w:t>
      </w:r>
      <w:r>
        <w:rPr>
          <w:rFonts w:hint="eastAsia"/>
        </w:rPr>
        <w:t>年度には障害者雇用促進法の改正に伴い精神障害者を法定雇用率の算定対象に含めることが挙げられます。</w:t>
      </w:r>
    </w:p>
    <w:p w:rsidR="00222DB2" w:rsidRPr="006F1F94" w:rsidRDefault="00222DB2" w:rsidP="00222DB2"/>
    <w:p w:rsidR="00222DB2" w:rsidRDefault="00222DB2" w:rsidP="00222DB2">
      <w:r>
        <w:rPr>
          <w:rFonts w:hint="eastAsia"/>
        </w:rPr>
        <w:t>◆医療・福祉や製造業への就職が多い</w:t>
      </w:r>
    </w:p>
    <w:p w:rsidR="00222DB2" w:rsidRDefault="00222DB2" w:rsidP="00222DB2">
      <w:pPr>
        <w:ind w:firstLineChars="100" w:firstLine="210"/>
      </w:pPr>
      <w:r>
        <w:rPr>
          <w:rFonts w:hint="eastAsia"/>
        </w:rPr>
        <w:t>調査結果を産業別にみると、「医療・福祉」への就職者が最も多く</w:t>
      </w:r>
      <w:r>
        <w:rPr>
          <w:rFonts w:hint="eastAsia"/>
        </w:rPr>
        <w:t>3</w:t>
      </w:r>
      <w:r>
        <w:rPr>
          <w:rFonts w:hint="eastAsia"/>
        </w:rPr>
        <w:t>万</w:t>
      </w:r>
      <w:r>
        <w:rPr>
          <w:rFonts w:hint="eastAsia"/>
        </w:rPr>
        <w:t>3,805</w:t>
      </w:r>
      <w:r>
        <w:rPr>
          <w:rFonts w:hint="eastAsia"/>
        </w:rPr>
        <w:t>人（</w:t>
      </w:r>
      <w:r>
        <w:rPr>
          <w:rFonts w:hint="eastAsia"/>
        </w:rPr>
        <w:t>37.5</w:t>
      </w:r>
      <w:r>
        <w:rPr>
          <w:rFonts w:hint="eastAsia"/>
        </w:rPr>
        <w:t>％）、</w:t>
      </w:r>
      <w:r>
        <w:rPr>
          <w:rFonts w:hint="eastAsia"/>
        </w:rPr>
        <w:t>2</w:t>
      </w:r>
      <w:r>
        <w:rPr>
          <w:rFonts w:hint="eastAsia"/>
        </w:rPr>
        <w:t>番目は「製造業」の</w:t>
      </w:r>
      <w:r>
        <w:rPr>
          <w:rFonts w:hint="eastAsia"/>
        </w:rPr>
        <w:t>1</w:t>
      </w:r>
      <w:r>
        <w:rPr>
          <w:rFonts w:hint="eastAsia"/>
        </w:rPr>
        <w:t>万</w:t>
      </w:r>
      <w:r>
        <w:rPr>
          <w:rFonts w:hint="eastAsia"/>
        </w:rPr>
        <w:t>1,933</w:t>
      </w:r>
      <w:r>
        <w:rPr>
          <w:rFonts w:hint="eastAsia"/>
        </w:rPr>
        <w:t>人（</w:t>
      </w:r>
      <w:r>
        <w:rPr>
          <w:rFonts w:hint="eastAsia"/>
        </w:rPr>
        <w:t>13.2</w:t>
      </w:r>
      <w:r>
        <w:rPr>
          <w:rFonts w:hint="eastAsia"/>
        </w:rPr>
        <w:t>％）、</w:t>
      </w:r>
      <w:r>
        <w:rPr>
          <w:rFonts w:hint="eastAsia"/>
        </w:rPr>
        <w:t>3</w:t>
      </w:r>
      <w:r>
        <w:rPr>
          <w:rFonts w:hint="eastAsia"/>
        </w:rPr>
        <w:t>番目は「卸売・小売業」の</w:t>
      </w:r>
      <w:r>
        <w:rPr>
          <w:rFonts w:hint="eastAsia"/>
        </w:rPr>
        <w:t>1</w:t>
      </w:r>
      <w:r>
        <w:rPr>
          <w:rFonts w:hint="eastAsia"/>
        </w:rPr>
        <w:t>万</w:t>
      </w:r>
      <w:r>
        <w:rPr>
          <w:rFonts w:hint="eastAsia"/>
        </w:rPr>
        <w:t>1,577</w:t>
      </w:r>
      <w:r>
        <w:rPr>
          <w:rFonts w:hint="eastAsia"/>
        </w:rPr>
        <w:t>人（</w:t>
      </w:r>
      <w:r>
        <w:rPr>
          <w:rFonts w:hint="eastAsia"/>
        </w:rPr>
        <w:t>12.8</w:t>
      </w:r>
      <w:r>
        <w:rPr>
          <w:rFonts w:hint="eastAsia"/>
        </w:rPr>
        <w:t>％）となっています。さらに「サービス業」、「運輸、郵便業」と続いています。</w:t>
      </w:r>
    </w:p>
    <w:p w:rsidR="00222DB2" w:rsidRDefault="00222DB2" w:rsidP="00222DB2">
      <w:pPr>
        <w:ind w:firstLineChars="100" w:firstLine="210"/>
      </w:pPr>
      <w:r>
        <w:rPr>
          <w:rFonts w:hint="eastAsia"/>
        </w:rPr>
        <w:t>また、職業別では、「運輸・清掃・包装等の職業」が</w:t>
      </w:r>
      <w:r>
        <w:rPr>
          <w:rFonts w:hint="eastAsia"/>
        </w:rPr>
        <w:t>3</w:t>
      </w:r>
      <w:r>
        <w:rPr>
          <w:rFonts w:hint="eastAsia"/>
        </w:rPr>
        <w:t>万</w:t>
      </w:r>
      <w:r>
        <w:rPr>
          <w:rFonts w:hint="eastAsia"/>
        </w:rPr>
        <w:t>1,393</w:t>
      </w:r>
      <w:r>
        <w:rPr>
          <w:rFonts w:hint="eastAsia"/>
        </w:rPr>
        <w:t>人（</w:t>
      </w:r>
      <w:r>
        <w:rPr>
          <w:rFonts w:hint="eastAsia"/>
        </w:rPr>
        <w:t>34.8</w:t>
      </w:r>
      <w:r>
        <w:rPr>
          <w:rFonts w:hint="eastAsia"/>
        </w:rPr>
        <w:t>％）で最も多く、以下、「事務的職業」（</w:t>
      </w:r>
      <w:r>
        <w:rPr>
          <w:rFonts w:hint="eastAsia"/>
        </w:rPr>
        <w:t>1</w:t>
      </w:r>
      <w:r>
        <w:rPr>
          <w:rFonts w:hint="eastAsia"/>
        </w:rPr>
        <w:t>万</w:t>
      </w:r>
      <w:r>
        <w:rPr>
          <w:rFonts w:hint="eastAsia"/>
        </w:rPr>
        <w:t>8,469</w:t>
      </w:r>
      <w:r>
        <w:rPr>
          <w:rFonts w:hint="eastAsia"/>
        </w:rPr>
        <w:t>人、</w:t>
      </w:r>
      <w:r>
        <w:rPr>
          <w:rFonts w:hint="eastAsia"/>
        </w:rPr>
        <w:t>20.5</w:t>
      </w:r>
      <w:r>
        <w:rPr>
          <w:rFonts w:hint="eastAsia"/>
        </w:rPr>
        <w:t>％）、「生産工程の職業」（</w:t>
      </w:r>
      <w:r>
        <w:rPr>
          <w:rFonts w:hint="eastAsia"/>
        </w:rPr>
        <w:t>1</w:t>
      </w:r>
      <w:r>
        <w:rPr>
          <w:rFonts w:hint="eastAsia"/>
        </w:rPr>
        <w:t>万</w:t>
      </w:r>
      <w:r>
        <w:rPr>
          <w:rFonts w:hint="eastAsia"/>
        </w:rPr>
        <w:t>1,599</w:t>
      </w:r>
      <w:r>
        <w:rPr>
          <w:rFonts w:hint="eastAsia"/>
        </w:rPr>
        <w:t>人、</w:t>
      </w:r>
      <w:r>
        <w:rPr>
          <w:rFonts w:hint="eastAsia"/>
        </w:rPr>
        <w:t>12.9</w:t>
      </w:r>
      <w:r>
        <w:rPr>
          <w:rFonts w:hint="eastAsia"/>
        </w:rPr>
        <w:t>％）、「サービスの職業」（１万</w:t>
      </w:r>
      <w:r>
        <w:rPr>
          <w:rFonts w:hint="eastAsia"/>
        </w:rPr>
        <w:t>819</w:t>
      </w:r>
      <w:r>
        <w:rPr>
          <w:rFonts w:hint="eastAsia"/>
        </w:rPr>
        <w:t>人、</w:t>
      </w:r>
      <w:r>
        <w:rPr>
          <w:rFonts w:hint="eastAsia"/>
        </w:rPr>
        <w:t>12.0</w:t>
      </w:r>
      <w:r>
        <w:rPr>
          <w:rFonts w:hint="eastAsia"/>
        </w:rPr>
        <w:t>％）となっています。</w:t>
      </w:r>
    </w:p>
    <w:p w:rsidR="00222DB2" w:rsidRDefault="00222DB2" w:rsidP="00222DB2"/>
    <w:p w:rsidR="00222DB2" w:rsidRDefault="00222DB2" w:rsidP="00222DB2">
      <w:r>
        <w:rPr>
          <w:rFonts w:hint="eastAsia"/>
        </w:rPr>
        <w:t>◆企業の理解や雇用環境の改善が必要</w:t>
      </w:r>
    </w:p>
    <w:p w:rsidR="00222DB2" w:rsidRDefault="00222DB2" w:rsidP="00222DB2">
      <w:pPr>
        <w:ind w:firstLineChars="100" w:firstLine="210"/>
      </w:pPr>
      <w:r>
        <w:rPr>
          <w:rFonts w:hint="eastAsia"/>
        </w:rPr>
        <w:t>厚生労働省では、「好調な雇用状況を背景に障害者の求職意欲は増しているため、企業の理解をさらに進めるとともに、障害者が働きやすいよう雇用環境の改善を図りたい」としています。</w:t>
      </w:r>
    </w:p>
    <w:p w:rsidR="00222DB2" w:rsidRDefault="00222DB2" w:rsidP="00222DB2">
      <w:r>
        <w:rPr>
          <w:rFonts w:hint="eastAsia"/>
        </w:rPr>
        <w:t>また、法定雇用率未達成企業の民間企業に対して達成を実現させるよう指導を行い、関係機関と連携して障害者雇用のための支援を行うとしています。</w:t>
      </w:r>
    </w:p>
    <w:p w:rsidR="006B061F" w:rsidRDefault="006B061F">
      <w:pPr>
        <w:widowControl/>
        <w:jc w:val="left"/>
      </w:pPr>
      <w:r>
        <w:br w:type="page"/>
      </w:r>
    </w:p>
    <w:p w:rsidR="00222DB2" w:rsidRPr="006B28CF" w:rsidRDefault="00222DB2" w:rsidP="00222DB2">
      <w:pPr>
        <w:rPr>
          <w:b/>
          <w:i/>
          <w:sz w:val="28"/>
          <w:szCs w:val="28"/>
          <w:u w:val="dotDotDash"/>
        </w:rPr>
      </w:pPr>
      <w:r>
        <w:rPr>
          <w:rFonts w:ascii="ＭＳ ゴシック" w:eastAsia="ＭＳ ゴシック" w:hAnsi="ＭＳ ゴシック" w:hint="eastAsia"/>
          <w:b/>
          <w:sz w:val="28"/>
          <w:szCs w:val="28"/>
        </w:rPr>
        <w:lastRenderedPageBreak/>
        <w:t>７</w:t>
      </w:r>
      <w:r w:rsidRPr="006B28CF">
        <w:rPr>
          <w:rFonts w:ascii="ＭＳ ゴシック" w:eastAsia="ＭＳ ゴシック" w:hAnsi="ＭＳ ゴシック" w:hint="eastAsia"/>
          <w:b/>
          <w:sz w:val="28"/>
          <w:szCs w:val="28"/>
        </w:rPr>
        <w:t>月の税務と労務の手続［提出先・納付先］</w:t>
      </w:r>
    </w:p>
    <w:p w:rsidR="00222DB2" w:rsidRPr="00A07DCB" w:rsidRDefault="00222DB2" w:rsidP="00222DB2"/>
    <w:p w:rsidR="00222DB2" w:rsidRDefault="00222DB2" w:rsidP="00222DB2">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222DB2" w:rsidRPr="0036052B" w:rsidRDefault="00222DB2" w:rsidP="00222DB2">
      <w:pPr>
        <w:numPr>
          <w:ilvl w:val="0"/>
          <w:numId w:val="16"/>
        </w:numPr>
        <w:rPr>
          <w:rFonts w:ascii="ＭＳ 明朝" w:hAnsi="ＭＳ 明朝"/>
          <w:szCs w:val="21"/>
        </w:rPr>
      </w:pPr>
      <w:r w:rsidRPr="002D1335">
        <w:rPr>
          <w:rFonts w:ascii="ＭＳ 明朝" w:hAnsi="ＭＳ 明朝" w:hint="eastAsia"/>
          <w:szCs w:val="21"/>
        </w:rPr>
        <w:t>健保・厚年の月額算定基礎届の提出期限［年金事務所または健保組合］</w:t>
      </w:r>
      <w:r w:rsidRPr="0036052B">
        <w:rPr>
          <w:rFonts w:ascii="ＭＳ 明朝" w:hAnsi="ＭＳ 明朝" w:hint="eastAsia"/>
          <w:szCs w:val="21"/>
        </w:rPr>
        <w:t>＜７月１日現在＞</w:t>
      </w:r>
    </w:p>
    <w:p w:rsidR="00222DB2" w:rsidRPr="0036052B" w:rsidRDefault="00222DB2" w:rsidP="00222DB2">
      <w:pPr>
        <w:numPr>
          <w:ilvl w:val="0"/>
          <w:numId w:val="16"/>
        </w:numPr>
        <w:rPr>
          <w:rFonts w:ascii="ＭＳ 明朝" w:hAnsi="ＭＳ 明朝"/>
          <w:szCs w:val="21"/>
        </w:rPr>
      </w:pPr>
      <w:r w:rsidRPr="0036052B">
        <w:rPr>
          <w:rFonts w:ascii="ＭＳ 明朝" w:hAnsi="ＭＳ 明朝" w:hint="eastAsia"/>
          <w:szCs w:val="21"/>
        </w:rPr>
        <w:t>源泉徴収税額・住民税特別徴収税額の納付［郵便局または銀行］</w:t>
      </w:r>
    </w:p>
    <w:p w:rsidR="00222DB2" w:rsidRPr="0036052B" w:rsidRDefault="00222DB2" w:rsidP="00222DB2">
      <w:pPr>
        <w:numPr>
          <w:ilvl w:val="0"/>
          <w:numId w:val="16"/>
        </w:numPr>
        <w:rPr>
          <w:rFonts w:ascii="ＭＳ 明朝" w:hAnsi="ＭＳ 明朝"/>
          <w:szCs w:val="21"/>
        </w:rPr>
      </w:pPr>
      <w:r w:rsidRPr="0036052B">
        <w:rPr>
          <w:rFonts w:ascii="ＭＳ 明朝" w:hAnsi="ＭＳ 明朝" w:hint="eastAsia"/>
          <w:szCs w:val="21"/>
        </w:rPr>
        <w:t>特例による源泉徴収税額の納付＜１月～６月分＞［郵便局または銀行］</w:t>
      </w:r>
    </w:p>
    <w:p w:rsidR="00222DB2" w:rsidRPr="0036052B" w:rsidRDefault="00222DB2" w:rsidP="00222DB2">
      <w:pPr>
        <w:numPr>
          <w:ilvl w:val="0"/>
          <w:numId w:val="16"/>
        </w:numPr>
        <w:rPr>
          <w:rFonts w:ascii="ＭＳ 明朝" w:hAnsi="ＭＳ 明朝"/>
          <w:szCs w:val="21"/>
        </w:rPr>
      </w:pPr>
      <w:r w:rsidRPr="0036052B">
        <w:rPr>
          <w:rFonts w:ascii="ＭＳ 明朝" w:hAnsi="ＭＳ 明朝" w:hint="eastAsia"/>
          <w:szCs w:val="21"/>
        </w:rPr>
        <w:t>雇用保険被保険者資格取得届の提出［公共職業安定所］＜前月以降に採用した労働者がいる場合＞</w:t>
      </w:r>
    </w:p>
    <w:p w:rsidR="00222DB2" w:rsidRPr="0036052B" w:rsidRDefault="00222DB2" w:rsidP="00222DB2">
      <w:pPr>
        <w:numPr>
          <w:ilvl w:val="0"/>
          <w:numId w:val="16"/>
        </w:numPr>
        <w:rPr>
          <w:rFonts w:ascii="ＭＳ 明朝" w:hAnsi="ＭＳ 明朝"/>
          <w:szCs w:val="21"/>
        </w:rPr>
      </w:pPr>
      <w:r w:rsidRPr="0036052B">
        <w:rPr>
          <w:rFonts w:ascii="ＭＳ 明朝" w:hAnsi="ＭＳ 明朝" w:hint="eastAsia"/>
          <w:szCs w:val="21"/>
        </w:rPr>
        <w:t>労働保険一括有期事業開始届の提出［労働基準監督署］＜前月以降に一括有期事業を開始している場合＞</w:t>
      </w:r>
    </w:p>
    <w:p w:rsidR="00222DB2" w:rsidRPr="0036052B" w:rsidRDefault="00222DB2" w:rsidP="00222DB2">
      <w:pPr>
        <w:numPr>
          <w:ilvl w:val="0"/>
          <w:numId w:val="16"/>
        </w:numPr>
        <w:rPr>
          <w:rFonts w:ascii="ＭＳ 明朝" w:hAnsi="ＭＳ 明朝"/>
          <w:szCs w:val="21"/>
        </w:rPr>
      </w:pPr>
      <w:r w:rsidRPr="0036052B">
        <w:rPr>
          <w:rFonts w:ascii="ＭＳ 明朝" w:hAnsi="ＭＳ 明朝" w:hint="eastAsia"/>
          <w:szCs w:val="21"/>
        </w:rPr>
        <w:t>労働保険の今年度の概算保険料の申告と昨年度分の確定保険料の申告書の提出期限＜年度更新＞［労働基準監督署］</w:t>
      </w:r>
    </w:p>
    <w:p w:rsidR="00222DB2" w:rsidRPr="000D3FBE" w:rsidRDefault="00222DB2" w:rsidP="00222DB2">
      <w:pPr>
        <w:numPr>
          <w:ilvl w:val="0"/>
          <w:numId w:val="16"/>
        </w:numPr>
        <w:rPr>
          <w:rFonts w:ascii="ＭＳ 明朝" w:hAnsi="ＭＳ 明朝"/>
          <w:szCs w:val="21"/>
        </w:rPr>
      </w:pPr>
      <w:r w:rsidRPr="0036052B">
        <w:rPr>
          <w:rFonts w:ascii="ＭＳ 明朝" w:hAnsi="ＭＳ 明朝" w:hint="eastAsia"/>
          <w:szCs w:val="21"/>
        </w:rPr>
        <w:t>労働保険料の納付＜延納第１期分＞［郵便局または銀行］</w:t>
      </w:r>
    </w:p>
    <w:p w:rsidR="00222DB2" w:rsidRDefault="00222DB2" w:rsidP="00222DB2">
      <w:pPr>
        <w:rPr>
          <w:rFonts w:ascii="ＭＳ 明朝" w:hAnsi="ＭＳ 明朝"/>
          <w:szCs w:val="21"/>
        </w:rPr>
      </w:pPr>
    </w:p>
    <w:p w:rsidR="00222DB2" w:rsidRPr="001B27B3" w:rsidRDefault="00222DB2" w:rsidP="00222DB2">
      <w:pPr>
        <w:rPr>
          <w:bdr w:val="single" w:sz="4" w:space="0" w:color="auto"/>
        </w:rPr>
      </w:pPr>
      <w:r>
        <w:rPr>
          <w:rFonts w:hint="eastAsia"/>
          <w:bdr w:val="single" w:sz="4" w:space="0" w:color="auto"/>
        </w:rPr>
        <w:t>15</w:t>
      </w:r>
      <w:r w:rsidRPr="001B27B3">
        <w:rPr>
          <w:rFonts w:hint="eastAsia"/>
          <w:bdr w:val="single" w:sz="4" w:space="0" w:color="auto"/>
        </w:rPr>
        <w:t>日</w:t>
      </w:r>
    </w:p>
    <w:p w:rsidR="00222DB2" w:rsidRDefault="00222DB2" w:rsidP="00222DB2">
      <w:pPr>
        <w:numPr>
          <w:ilvl w:val="0"/>
          <w:numId w:val="5"/>
        </w:numPr>
      </w:pPr>
      <w:r>
        <w:rPr>
          <w:rFonts w:hint="eastAsia"/>
        </w:rPr>
        <w:t>所得税予定納税額の減額承認申請＜６月</w:t>
      </w:r>
      <w:r>
        <w:rPr>
          <w:rFonts w:hint="eastAsia"/>
        </w:rPr>
        <w:t>30</w:t>
      </w:r>
      <w:r>
        <w:rPr>
          <w:rFonts w:hint="eastAsia"/>
        </w:rPr>
        <w:t>日の現況＞の提出［税務署］</w:t>
      </w:r>
    </w:p>
    <w:p w:rsidR="00222DB2" w:rsidRDefault="00222DB2" w:rsidP="00222DB2">
      <w:pPr>
        <w:numPr>
          <w:ilvl w:val="0"/>
          <w:numId w:val="5"/>
        </w:numPr>
      </w:pPr>
      <w:r>
        <w:rPr>
          <w:rFonts w:hint="eastAsia"/>
        </w:rPr>
        <w:t>障害者・高齢者雇用状況報告書の提出［公共職業安定所］</w:t>
      </w:r>
    </w:p>
    <w:p w:rsidR="00222DB2" w:rsidRPr="00F07826" w:rsidRDefault="00222DB2" w:rsidP="00222DB2">
      <w:r>
        <w:rPr>
          <w:rFonts w:hint="eastAsia"/>
        </w:rPr>
        <w:t xml:space="preserve">　　</w:t>
      </w:r>
    </w:p>
    <w:p w:rsidR="00222DB2" w:rsidRPr="001B27B3" w:rsidRDefault="00222DB2" w:rsidP="00222DB2">
      <w:pPr>
        <w:rPr>
          <w:bdr w:val="single" w:sz="4" w:space="0" w:color="auto"/>
        </w:rPr>
      </w:pPr>
      <w:r>
        <w:rPr>
          <w:rFonts w:hint="eastAsia"/>
          <w:bdr w:val="single" w:sz="4" w:space="0" w:color="auto"/>
        </w:rPr>
        <w:t>31</w:t>
      </w:r>
      <w:r w:rsidRPr="001B27B3">
        <w:rPr>
          <w:rFonts w:hint="eastAsia"/>
          <w:bdr w:val="single" w:sz="4" w:space="0" w:color="auto"/>
        </w:rPr>
        <w:t>日</w:t>
      </w:r>
    </w:p>
    <w:p w:rsidR="00222DB2" w:rsidRDefault="00222DB2" w:rsidP="00222DB2">
      <w:pPr>
        <w:numPr>
          <w:ilvl w:val="0"/>
          <w:numId w:val="5"/>
        </w:numPr>
      </w:pPr>
      <w:r>
        <w:rPr>
          <w:rFonts w:hint="eastAsia"/>
        </w:rPr>
        <w:t>所得税予定納税額の納付＜第１期分＞［郵便局または銀行］</w:t>
      </w:r>
    </w:p>
    <w:p w:rsidR="00222DB2" w:rsidRDefault="00222DB2" w:rsidP="00222DB2">
      <w:pPr>
        <w:numPr>
          <w:ilvl w:val="0"/>
          <w:numId w:val="5"/>
        </w:numPr>
      </w:pPr>
      <w:r>
        <w:rPr>
          <w:rFonts w:hint="eastAsia"/>
        </w:rPr>
        <w:t>労働者死傷病報告の提出［労働基準監督署］＜休業４日未満、４月～６月分＞</w:t>
      </w:r>
    </w:p>
    <w:p w:rsidR="00222DB2" w:rsidRDefault="00222DB2" w:rsidP="00222DB2">
      <w:pPr>
        <w:numPr>
          <w:ilvl w:val="0"/>
          <w:numId w:val="5"/>
        </w:numPr>
      </w:pPr>
      <w:r>
        <w:rPr>
          <w:rFonts w:hint="eastAsia"/>
        </w:rPr>
        <w:t>健保・厚年保険料の納付［郵便局または銀行］</w:t>
      </w:r>
    </w:p>
    <w:p w:rsidR="00222DB2" w:rsidRDefault="00222DB2" w:rsidP="00222DB2">
      <w:pPr>
        <w:numPr>
          <w:ilvl w:val="0"/>
          <w:numId w:val="5"/>
        </w:numPr>
      </w:pPr>
      <w:r>
        <w:rPr>
          <w:rFonts w:hint="eastAsia"/>
        </w:rPr>
        <w:t>日雇健保印紙保険料受払報告書の提出［年金事務所］</w:t>
      </w:r>
    </w:p>
    <w:p w:rsidR="00222DB2" w:rsidRDefault="00222DB2" w:rsidP="00222DB2">
      <w:pPr>
        <w:numPr>
          <w:ilvl w:val="0"/>
          <w:numId w:val="5"/>
        </w:numPr>
      </w:pPr>
      <w:r>
        <w:rPr>
          <w:rFonts w:hint="eastAsia"/>
        </w:rPr>
        <w:t>労働保険印紙保険料納付・納付計器使用状況報告書の提出［公共職業安定所］</w:t>
      </w:r>
    </w:p>
    <w:p w:rsidR="006B061F" w:rsidRPr="00222DB2" w:rsidRDefault="00222DB2" w:rsidP="006B061F">
      <w:pPr>
        <w:numPr>
          <w:ilvl w:val="0"/>
          <w:numId w:val="5"/>
        </w:numPr>
      </w:pPr>
      <w:r>
        <w:rPr>
          <w:rFonts w:hint="eastAsia"/>
        </w:rPr>
        <w:t>外国人雇用状況の届出（雇用保険の被保険者でない場合）＜雇入れ・離職の翌月末日＞［公共職業安定所］</w:t>
      </w:r>
    </w:p>
    <w:sectPr w:rsidR="006B061F" w:rsidRPr="00222DB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02C63">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62B3"/>
    <w:rsid w:val="00577030"/>
    <w:rsid w:val="00577CDB"/>
    <w:rsid w:val="00580F0E"/>
    <w:rsid w:val="005841AE"/>
    <w:rsid w:val="00586E5A"/>
    <w:rsid w:val="00586FDB"/>
    <w:rsid w:val="00591493"/>
    <w:rsid w:val="00591596"/>
    <w:rsid w:val="00592DD5"/>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92D"/>
    <w:rsid w:val="00661477"/>
    <w:rsid w:val="0066367D"/>
    <w:rsid w:val="00664F0E"/>
    <w:rsid w:val="00665BAA"/>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FA"/>
    <w:rsid w:val="006E3B04"/>
    <w:rsid w:val="006E4825"/>
    <w:rsid w:val="006E6A6E"/>
    <w:rsid w:val="006E7570"/>
    <w:rsid w:val="006E7978"/>
    <w:rsid w:val="006F06DD"/>
    <w:rsid w:val="006F2F09"/>
    <w:rsid w:val="006F3592"/>
    <w:rsid w:val="006F6786"/>
    <w:rsid w:val="00701C59"/>
    <w:rsid w:val="00701D55"/>
    <w:rsid w:val="00702C63"/>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325A"/>
    <w:rsid w:val="0091567A"/>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282D"/>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4488-9186-4FCB-9F78-8C8E4B97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2EF39A5</Template>
  <TotalTime>2</TotalTime>
  <Pages>12</Pages>
  <Words>9034</Words>
  <Characters>511</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2016-06-14T06:58:00Z</cp:lastPrinted>
  <dcterms:created xsi:type="dcterms:W3CDTF">2016-07-12T00:08:00Z</dcterms:created>
  <dcterms:modified xsi:type="dcterms:W3CDTF">2016-07-12T00:11:00Z</dcterms:modified>
</cp:coreProperties>
</file>